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1EB3" w:rsidRPr="00775E9C" w:rsidRDefault="00950BDE" w:rsidP="002A4F36">
      <w:pPr>
        <w:rPr>
          <w:b/>
          <w:sz w:val="36"/>
        </w:rPr>
      </w:pPr>
      <w:bookmarkStart w:id="0" w:name="_GoBack"/>
      <w:bookmarkEnd w:id="0"/>
      <w:r w:rsidRPr="00775E9C">
        <w:rPr>
          <w:b/>
          <w:sz w:val="36"/>
        </w:rPr>
        <w:t>DATABEHANDLERAVTALE</w:t>
      </w:r>
    </w:p>
    <w:p w:rsidR="00950BDE" w:rsidRPr="00775E9C" w:rsidRDefault="00950BDE" w:rsidP="002A4F36">
      <w:pPr>
        <w:rPr>
          <w:lang w:eastAsia="en-US"/>
        </w:rPr>
      </w:pPr>
    </w:p>
    <w:p w:rsidR="00950BDE" w:rsidRPr="00775E9C" w:rsidRDefault="00950BDE" w:rsidP="002A4F36">
      <w:pPr>
        <w:rPr>
          <w:lang w:eastAsia="en-US"/>
        </w:rPr>
      </w:pPr>
    </w:p>
    <w:sdt>
      <w:sdtPr>
        <w:id w:val="-1476756408"/>
        <w:docPartObj>
          <w:docPartGallery w:val="Table of Contents"/>
          <w:docPartUnique/>
        </w:docPartObj>
      </w:sdtPr>
      <w:sdtEndPr/>
      <w:sdtContent>
        <w:p w:rsidR="00CE31AA" w:rsidRPr="00775E9C" w:rsidRDefault="00CE31AA" w:rsidP="002A4F36">
          <w:r w:rsidRPr="00775E9C">
            <w:t>Innholdsfortegnelse</w:t>
          </w:r>
        </w:p>
        <w:p w:rsidR="00FE577E" w:rsidRDefault="00CE31AA">
          <w:pPr>
            <w:pStyle w:val="INNH2"/>
            <w:tabs>
              <w:tab w:val="left" w:pos="720"/>
              <w:tab w:val="right" w:leader="dot" w:pos="9062"/>
            </w:tabs>
            <w:rPr>
              <w:rFonts w:asciiTheme="minorHAnsi" w:eastAsiaTheme="minorEastAsia" w:hAnsiTheme="minorHAnsi" w:cstheme="minorBidi"/>
              <w:noProof/>
              <w:sz w:val="24"/>
            </w:rPr>
          </w:pPr>
          <w:r w:rsidRPr="00775E9C">
            <w:fldChar w:fldCharType="begin"/>
          </w:r>
          <w:r w:rsidRPr="00775E9C">
            <w:instrText>TOC \o "1-3" \h \z \u</w:instrText>
          </w:r>
          <w:r w:rsidRPr="00775E9C">
            <w:fldChar w:fldCharType="separate"/>
          </w:r>
          <w:hyperlink w:anchor="_Toc509567085" w:history="1">
            <w:r w:rsidR="00FE577E" w:rsidRPr="002D3C05">
              <w:rPr>
                <w:rStyle w:val="Hyperkobling"/>
                <w:noProof/>
              </w:rPr>
              <w:t>1.</w:t>
            </w:r>
            <w:r w:rsidR="00FE577E">
              <w:rPr>
                <w:rFonts w:asciiTheme="minorHAnsi" w:eastAsiaTheme="minorEastAsia" w:hAnsiTheme="minorHAnsi" w:cstheme="minorBidi"/>
                <w:noProof/>
                <w:sz w:val="24"/>
              </w:rPr>
              <w:tab/>
            </w:r>
            <w:r w:rsidR="00FE577E" w:rsidRPr="002D3C05">
              <w:rPr>
                <w:rStyle w:val="Hyperkobling"/>
                <w:noProof/>
              </w:rPr>
              <w:t>Partene</w:t>
            </w:r>
            <w:r w:rsidR="00FE577E">
              <w:rPr>
                <w:noProof/>
                <w:webHidden/>
              </w:rPr>
              <w:tab/>
            </w:r>
            <w:r w:rsidR="00FE577E">
              <w:rPr>
                <w:noProof/>
                <w:webHidden/>
              </w:rPr>
              <w:fldChar w:fldCharType="begin"/>
            </w:r>
            <w:r w:rsidR="00FE577E">
              <w:rPr>
                <w:noProof/>
                <w:webHidden/>
              </w:rPr>
              <w:instrText xml:space="preserve"> PAGEREF _Toc509567085 \h </w:instrText>
            </w:r>
            <w:r w:rsidR="00FE577E">
              <w:rPr>
                <w:noProof/>
                <w:webHidden/>
              </w:rPr>
            </w:r>
            <w:r w:rsidR="00FE577E">
              <w:rPr>
                <w:noProof/>
                <w:webHidden/>
              </w:rPr>
              <w:fldChar w:fldCharType="separate"/>
            </w:r>
            <w:r w:rsidR="00A8618A">
              <w:rPr>
                <w:noProof/>
                <w:webHidden/>
              </w:rPr>
              <w:t>2</w:t>
            </w:r>
            <w:r w:rsidR="00FE577E">
              <w:rPr>
                <w:noProof/>
                <w:webHidden/>
              </w:rPr>
              <w:fldChar w:fldCharType="end"/>
            </w:r>
          </w:hyperlink>
        </w:p>
        <w:p w:rsidR="00FE577E" w:rsidRDefault="00900790">
          <w:pPr>
            <w:pStyle w:val="INNH2"/>
            <w:tabs>
              <w:tab w:val="left" w:pos="720"/>
              <w:tab w:val="right" w:leader="dot" w:pos="9062"/>
            </w:tabs>
            <w:rPr>
              <w:rFonts w:asciiTheme="minorHAnsi" w:eastAsiaTheme="minorEastAsia" w:hAnsiTheme="minorHAnsi" w:cstheme="minorBidi"/>
              <w:noProof/>
              <w:sz w:val="24"/>
            </w:rPr>
          </w:pPr>
          <w:hyperlink w:anchor="_Toc509567086" w:history="1">
            <w:r w:rsidR="00FE577E" w:rsidRPr="002D3C05">
              <w:rPr>
                <w:rStyle w:val="Hyperkobling"/>
                <w:noProof/>
              </w:rPr>
              <w:t>2.</w:t>
            </w:r>
            <w:r w:rsidR="00FE577E">
              <w:rPr>
                <w:rFonts w:asciiTheme="minorHAnsi" w:eastAsiaTheme="minorEastAsia" w:hAnsiTheme="minorHAnsi" w:cstheme="minorBidi"/>
                <w:noProof/>
                <w:sz w:val="24"/>
              </w:rPr>
              <w:tab/>
            </w:r>
            <w:r w:rsidR="00FE577E" w:rsidRPr="002D3C05">
              <w:rPr>
                <w:rStyle w:val="Hyperkobling"/>
                <w:noProof/>
              </w:rPr>
              <w:t>Definisjoner og begreper</w:t>
            </w:r>
            <w:r w:rsidR="00FE577E">
              <w:rPr>
                <w:noProof/>
                <w:webHidden/>
              </w:rPr>
              <w:tab/>
            </w:r>
            <w:r w:rsidR="00FE577E">
              <w:rPr>
                <w:noProof/>
                <w:webHidden/>
              </w:rPr>
              <w:fldChar w:fldCharType="begin"/>
            </w:r>
            <w:r w:rsidR="00FE577E">
              <w:rPr>
                <w:noProof/>
                <w:webHidden/>
              </w:rPr>
              <w:instrText xml:space="preserve"> PAGEREF _Toc509567086 \h </w:instrText>
            </w:r>
            <w:r w:rsidR="00FE577E">
              <w:rPr>
                <w:noProof/>
                <w:webHidden/>
              </w:rPr>
            </w:r>
            <w:r w:rsidR="00FE577E">
              <w:rPr>
                <w:noProof/>
                <w:webHidden/>
              </w:rPr>
              <w:fldChar w:fldCharType="separate"/>
            </w:r>
            <w:r w:rsidR="00A8618A">
              <w:rPr>
                <w:noProof/>
                <w:webHidden/>
              </w:rPr>
              <w:t>2</w:t>
            </w:r>
            <w:r w:rsidR="00FE577E">
              <w:rPr>
                <w:noProof/>
                <w:webHidden/>
              </w:rPr>
              <w:fldChar w:fldCharType="end"/>
            </w:r>
          </w:hyperlink>
        </w:p>
        <w:p w:rsidR="00FE577E" w:rsidRDefault="00900790">
          <w:pPr>
            <w:pStyle w:val="INNH2"/>
            <w:tabs>
              <w:tab w:val="left" w:pos="720"/>
              <w:tab w:val="right" w:leader="dot" w:pos="9062"/>
            </w:tabs>
            <w:rPr>
              <w:rFonts w:asciiTheme="minorHAnsi" w:eastAsiaTheme="minorEastAsia" w:hAnsiTheme="minorHAnsi" w:cstheme="minorBidi"/>
              <w:noProof/>
              <w:sz w:val="24"/>
            </w:rPr>
          </w:pPr>
          <w:hyperlink w:anchor="_Toc509567087" w:history="1">
            <w:r w:rsidR="00FE577E" w:rsidRPr="002D3C05">
              <w:rPr>
                <w:rStyle w:val="Hyperkobling"/>
                <w:noProof/>
              </w:rPr>
              <w:t>3.</w:t>
            </w:r>
            <w:r w:rsidR="00FE577E">
              <w:rPr>
                <w:rFonts w:asciiTheme="minorHAnsi" w:eastAsiaTheme="minorEastAsia" w:hAnsiTheme="minorHAnsi" w:cstheme="minorBidi"/>
                <w:noProof/>
                <w:sz w:val="24"/>
              </w:rPr>
              <w:tab/>
            </w:r>
            <w:r w:rsidR="00FE577E" w:rsidRPr="002D3C05">
              <w:rPr>
                <w:rStyle w:val="Hyperkobling"/>
                <w:noProof/>
              </w:rPr>
              <w:t>Formål, tolkning og rang</w:t>
            </w:r>
            <w:r w:rsidR="00FE577E">
              <w:rPr>
                <w:noProof/>
                <w:webHidden/>
              </w:rPr>
              <w:tab/>
            </w:r>
            <w:r w:rsidR="00FE577E">
              <w:rPr>
                <w:noProof/>
                <w:webHidden/>
              </w:rPr>
              <w:fldChar w:fldCharType="begin"/>
            </w:r>
            <w:r w:rsidR="00FE577E">
              <w:rPr>
                <w:noProof/>
                <w:webHidden/>
              </w:rPr>
              <w:instrText xml:space="preserve"> PAGEREF _Toc509567087 \h </w:instrText>
            </w:r>
            <w:r w:rsidR="00FE577E">
              <w:rPr>
                <w:noProof/>
                <w:webHidden/>
              </w:rPr>
            </w:r>
            <w:r w:rsidR="00FE577E">
              <w:rPr>
                <w:noProof/>
                <w:webHidden/>
              </w:rPr>
              <w:fldChar w:fldCharType="separate"/>
            </w:r>
            <w:r w:rsidR="00A8618A">
              <w:rPr>
                <w:noProof/>
                <w:webHidden/>
              </w:rPr>
              <w:t>2</w:t>
            </w:r>
            <w:r w:rsidR="00FE577E">
              <w:rPr>
                <w:noProof/>
                <w:webHidden/>
              </w:rPr>
              <w:fldChar w:fldCharType="end"/>
            </w:r>
          </w:hyperlink>
        </w:p>
        <w:p w:rsidR="00FE577E" w:rsidRDefault="00900790">
          <w:pPr>
            <w:pStyle w:val="INNH2"/>
            <w:tabs>
              <w:tab w:val="left" w:pos="720"/>
              <w:tab w:val="right" w:leader="dot" w:pos="9062"/>
            </w:tabs>
            <w:rPr>
              <w:rFonts w:asciiTheme="minorHAnsi" w:eastAsiaTheme="minorEastAsia" w:hAnsiTheme="minorHAnsi" w:cstheme="minorBidi"/>
              <w:noProof/>
              <w:sz w:val="24"/>
            </w:rPr>
          </w:pPr>
          <w:hyperlink w:anchor="_Toc509567088" w:history="1">
            <w:r w:rsidR="00FE577E" w:rsidRPr="002D3C05">
              <w:rPr>
                <w:rStyle w:val="Hyperkobling"/>
                <w:noProof/>
              </w:rPr>
              <w:t>4.</w:t>
            </w:r>
            <w:r w:rsidR="00FE577E">
              <w:rPr>
                <w:rFonts w:asciiTheme="minorHAnsi" w:eastAsiaTheme="minorEastAsia" w:hAnsiTheme="minorHAnsi" w:cstheme="minorBidi"/>
                <w:noProof/>
                <w:sz w:val="24"/>
              </w:rPr>
              <w:tab/>
            </w:r>
            <w:r w:rsidR="00FE577E" w:rsidRPr="002D3C05">
              <w:rPr>
                <w:rStyle w:val="Hyperkobling"/>
                <w:noProof/>
              </w:rPr>
              <w:t>Behandlingsansvarliges plikter</w:t>
            </w:r>
            <w:r w:rsidR="00FE577E">
              <w:rPr>
                <w:noProof/>
                <w:webHidden/>
              </w:rPr>
              <w:tab/>
            </w:r>
            <w:r w:rsidR="00FE577E">
              <w:rPr>
                <w:noProof/>
                <w:webHidden/>
              </w:rPr>
              <w:fldChar w:fldCharType="begin"/>
            </w:r>
            <w:r w:rsidR="00FE577E">
              <w:rPr>
                <w:noProof/>
                <w:webHidden/>
              </w:rPr>
              <w:instrText xml:space="preserve"> PAGEREF _Toc509567088 \h </w:instrText>
            </w:r>
            <w:r w:rsidR="00FE577E">
              <w:rPr>
                <w:noProof/>
                <w:webHidden/>
              </w:rPr>
            </w:r>
            <w:r w:rsidR="00FE577E">
              <w:rPr>
                <w:noProof/>
                <w:webHidden/>
              </w:rPr>
              <w:fldChar w:fldCharType="separate"/>
            </w:r>
            <w:r w:rsidR="00A8618A">
              <w:rPr>
                <w:noProof/>
                <w:webHidden/>
              </w:rPr>
              <w:t>3</w:t>
            </w:r>
            <w:r w:rsidR="00FE577E">
              <w:rPr>
                <w:noProof/>
                <w:webHidden/>
              </w:rPr>
              <w:fldChar w:fldCharType="end"/>
            </w:r>
          </w:hyperlink>
        </w:p>
        <w:p w:rsidR="00FE577E" w:rsidRDefault="00900790">
          <w:pPr>
            <w:pStyle w:val="INNH2"/>
            <w:tabs>
              <w:tab w:val="left" w:pos="720"/>
              <w:tab w:val="right" w:leader="dot" w:pos="9062"/>
            </w:tabs>
            <w:rPr>
              <w:rFonts w:asciiTheme="minorHAnsi" w:eastAsiaTheme="minorEastAsia" w:hAnsiTheme="minorHAnsi" w:cstheme="minorBidi"/>
              <w:noProof/>
              <w:sz w:val="24"/>
            </w:rPr>
          </w:pPr>
          <w:hyperlink w:anchor="_Toc509567089" w:history="1">
            <w:r w:rsidR="00FE577E" w:rsidRPr="002D3C05">
              <w:rPr>
                <w:rStyle w:val="Hyperkobling"/>
                <w:noProof/>
              </w:rPr>
              <w:t>5.</w:t>
            </w:r>
            <w:r w:rsidR="00FE577E">
              <w:rPr>
                <w:rFonts w:asciiTheme="minorHAnsi" w:eastAsiaTheme="minorEastAsia" w:hAnsiTheme="minorHAnsi" w:cstheme="minorBidi"/>
                <w:noProof/>
                <w:sz w:val="24"/>
              </w:rPr>
              <w:tab/>
            </w:r>
            <w:r w:rsidR="00FE577E" w:rsidRPr="002D3C05">
              <w:rPr>
                <w:rStyle w:val="Hyperkobling"/>
                <w:noProof/>
              </w:rPr>
              <w:t>Databehandlers plikter</w:t>
            </w:r>
            <w:r w:rsidR="00FE577E">
              <w:rPr>
                <w:noProof/>
                <w:webHidden/>
              </w:rPr>
              <w:tab/>
            </w:r>
            <w:r w:rsidR="00FE577E">
              <w:rPr>
                <w:noProof/>
                <w:webHidden/>
              </w:rPr>
              <w:fldChar w:fldCharType="begin"/>
            </w:r>
            <w:r w:rsidR="00FE577E">
              <w:rPr>
                <w:noProof/>
                <w:webHidden/>
              </w:rPr>
              <w:instrText xml:space="preserve"> PAGEREF _Toc509567089 \h </w:instrText>
            </w:r>
            <w:r w:rsidR="00FE577E">
              <w:rPr>
                <w:noProof/>
                <w:webHidden/>
              </w:rPr>
            </w:r>
            <w:r w:rsidR="00FE577E">
              <w:rPr>
                <w:noProof/>
                <w:webHidden/>
              </w:rPr>
              <w:fldChar w:fldCharType="separate"/>
            </w:r>
            <w:r w:rsidR="00A8618A">
              <w:rPr>
                <w:noProof/>
                <w:webHidden/>
              </w:rPr>
              <w:t>3</w:t>
            </w:r>
            <w:r w:rsidR="00FE577E">
              <w:rPr>
                <w:noProof/>
                <w:webHidden/>
              </w:rPr>
              <w:fldChar w:fldCharType="end"/>
            </w:r>
          </w:hyperlink>
        </w:p>
        <w:p w:rsidR="00FE577E" w:rsidRDefault="00900790">
          <w:pPr>
            <w:pStyle w:val="INNH2"/>
            <w:tabs>
              <w:tab w:val="left" w:pos="720"/>
              <w:tab w:val="right" w:leader="dot" w:pos="9062"/>
            </w:tabs>
            <w:rPr>
              <w:rFonts w:asciiTheme="minorHAnsi" w:eastAsiaTheme="minorEastAsia" w:hAnsiTheme="minorHAnsi" w:cstheme="minorBidi"/>
              <w:noProof/>
              <w:sz w:val="24"/>
            </w:rPr>
          </w:pPr>
          <w:hyperlink w:anchor="_Toc509567090" w:history="1">
            <w:r w:rsidR="00FE577E" w:rsidRPr="002D3C05">
              <w:rPr>
                <w:rStyle w:val="Hyperkobling"/>
                <w:noProof/>
              </w:rPr>
              <w:t>6.</w:t>
            </w:r>
            <w:r w:rsidR="00FE577E">
              <w:rPr>
                <w:rFonts w:asciiTheme="minorHAnsi" w:eastAsiaTheme="minorEastAsia" w:hAnsiTheme="minorHAnsi" w:cstheme="minorBidi"/>
                <w:noProof/>
                <w:sz w:val="24"/>
              </w:rPr>
              <w:tab/>
            </w:r>
            <w:r w:rsidR="00FE577E" w:rsidRPr="002D3C05">
              <w:rPr>
                <w:rStyle w:val="Hyperkobling"/>
                <w:noProof/>
              </w:rPr>
              <w:t>Bruk av Underdatabehandler</w:t>
            </w:r>
            <w:r w:rsidR="00FE577E">
              <w:rPr>
                <w:noProof/>
                <w:webHidden/>
              </w:rPr>
              <w:tab/>
            </w:r>
            <w:r w:rsidR="00FE577E">
              <w:rPr>
                <w:noProof/>
                <w:webHidden/>
              </w:rPr>
              <w:fldChar w:fldCharType="begin"/>
            </w:r>
            <w:r w:rsidR="00FE577E">
              <w:rPr>
                <w:noProof/>
                <w:webHidden/>
              </w:rPr>
              <w:instrText xml:space="preserve"> PAGEREF _Toc509567090 \h </w:instrText>
            </w:r>
            <w:r w:rsidR="00FE577E">
              <w:rPr>
                <w:noProof/>
                <w:webHidden/>
              </w:rPr>
            </w:r>
            <w:r w:rsidR="00FE577E">
              <w:rPr>
                <w:noProof/>
                <w:webHidden/>
              </w:rPr>
              <w:fldChar w:fldCharType="separate"/>
            </w:r>
            <w:r w:rsidR="00A8618A">
              <w:rPr>
                <w:noProof/>
                <w:webHidden/>
              </w:rPr>
              <w:t>4</w:t>
            </w:r>
            <w:r w:rsidR="00FE577E">
              <w:rPr>
                <w:noProof/>
                <w:webHidden/>
              </w:rPr>
              <w:fldChar w:fldCharType="end"/>
            </w:r>
          </w:hyperlink>
        </w:p>
        <w:p w:rsidR="00FE577E" w:rsidRDefault="00900790">
          <w:pPr>
            <w:pStyle w:val="INNH2"/>
            <w:tabs>
              <w:tab w:val="left" w:pos="720"/>
              <w:tab w:val="right" w:leader="dot" w:pos="9062"/>
            </w:tabs>
            <w:rPr>
              <w:rFonts w:asciiTheme="minorHAnsi" w:eastAsiaTheme="minorEastAsia" w:hAnsiTheme="minorHAnsi" w:cstheme="minorBidi"/>
              <w:noProof/>
              <w:sz w:val="24"/>
            </w:rPr>
          </w:pPr>
          <w:hyperlink w:anchor="_Toc509567091" w:history="1">
            <w:r w:rsidR="00FE577E" w:rsidRPr="002D3C05">
              <w:rPr>
                <w:rStyle w:val="Hyperkobling"/>
                <w:noProof/>
              </w:rPr>
              <w:t>7.</w:t>
            </w:r>
            <w:r w:rsidR="00FE577E">
              <w:rPr>
                <w:rFonts w:asciiTheme="minorHAnsi" w:eastAsiaTheme="minorEastAsia" w:hAnsiTheme="minorHAnsi" w:cstheme="minorBidi"/>
                <w:noProof/>
                <w:sz w:val="24"/>
              </w:rPr>
              <w:tab/>
            </w:r>
            <w:r w:rsidR="00FE577E" w:rsidRPr="002D3C05">
              <w:rPr>
                <w:rStyle w:val="Hyperkobling"/>
                <w:noProof/>
              </w:rPr>
              <w:t>Taushetsplikt og tilgangsstyring</w:t>
            </w:r>
            <w:r w:rsidR="00FE577E">
              <w:rPr>
                <w:noProof/>
                <w:webHidden/>
              </w:rPr>
              <w:tab/>
            </w:r>
            <w:r w:rsidR="00FE577E">
              <w:rPr>
                <w:noProof/>
                <w:webHidden/>
              </w:rPr>
              <w:fldChar w:fldCharType="begin"/>
            </w:r>
            <w:r w:rsidR="00FE577E">
              <w:rPr>
                <w:noProof/>
                <w:webHidden/>
              </w:rPr>
              <w:instrText xml:space="preserve"> PAGEREF _Toc509567091 \h </w:instrText>
            </w:r>
            <w:r w:rsidR="00FE577E">
              <w:rPr>
                <w:noProof/>
                <w:webHidden/>
              </w:rPr>
            </w:r>
            <w:r w:rsidR="00FE577E">
              <w:rPr>
                <w:noProof/>
                <w:webHidden/>
              </w:rPr>
              <w:fldChar w:fldCharType="separate"/>
            </w:r>
            <w:r w:rsidR="00A8618A">
              <w:rPr>
                <w:noProof/>
                <w:webHidden/>
              </w:rPr>
              <w:t>4</w:t>
            </w:r>
            <w:r w:rsidR="00FE577E">
              <w:rPr>
                <w:noProof/>
                <w:webHidden/>
              </w:rPr>
              <w:fldChar w:fldCharType="end"/>
            </w:r>
          </w:hyperlink>
        </w:p>
        <w:p w:rsidR="00FE577E" w:rsidRDefault="00900790">
          <w:pPr>
            <w:pStyle w:val="INNH2"/>
            <w:tabs>
              <w:tab w:val="left" w:pos="720"/>
              <w:tab w:val="right" w:leader="dot" w:pos="9062"/>
            </w:tabs>
            <w:rPr>
              <w:rFonts w:asciiTheme="minorHAnsi" w:eastAsiaTheme="minorEastAsia" w:hAnsiTheme="minorHAnsi" w:cstheme="minorBidi"/>
              <w:noProof/>
              <w:sz w:val="24"/>
            </w:rPr>
          </w:pPr>
          <w:hyperlink w:anchor="_Toc509567092" w:history="1">
            <w:r w:rsidR="00FE577E" w:rsidRPr="002D3C05">
              <w:rPr>
                <w:rStyle w:val="Hyperkobling"/>
                <w:noProof/>
              </w:rPr>
              <w:t>8.</w:t>
            </w:r>
            <w:r w:rsidR="00FE577E">
              <w:rPr>
                <w:rFonts w:asciiTheme="minorHAnsi" w:eastAsiaTheme="minorEastAsia" w:hAnsiTheme="minorHAnsi" w:cstheme="minorBidi"/>
                <w:noProof/>
                <w:sz w:val="24"/>
              </w:rPr>
              <w:tab/>
            </w:r>
            <w:r w:rsidR="00FE577E" w:rsidRPr="002D3C05">
              <w:rPr>
                <w:rStyle w:val="Hyperkobling"/>
                <w:noProof/>
              </w:rPr>
              <w:t>Sikkerhet</w:t>
            </w:r>
            <w:r w:rsidR="00FE577E">
              <w:rPr>
                <w:noProof/>
                <w:webHidden/>
              </w:rPr>
              <w:tab/>
            </w:r>
            <w:r w:rsidR="00FE577E">
              <w:rPr>
                <w:noProof/>
                <w:webHidden/>
              </w:rPr>
              <w:fldChar w:fldCharType="begin"/>
            </w:r>
            <w:r w:rsidR="00FE577E">
              <w:rPr>
                <w:noProof/>
                <w:webHidden/>
              </w:rPr>
              <w:instrText xml:space="preserve"> PAGEREF _Toc509567092 \h </w:instrText>
            </w:r>
            <w:r w:rsidR="00FE577E">
              <w:rPr>
                <w:noProof/>
                <w:webHidden/>
              </w:rPr>
            </w:r>
            <w:r w:rsidR="00FE577E">
              <w:rPr>
                <w:noProof/>
                <w:webHidden/>
              </w:rPr>
              <w:fldChar w:fldCharType="separate"/>
            </w:r>
            <w:r w:rsidR="00A8618A">
              <w:rPr>
                <w:noProof/>
                <w:webHidden/>
              </w:rPr>
              <w:t>4</w:t>
            </w:r>
            <w:r w:rsidR="00FE577E">
              <w:rPr>
                <w:noProof/>
                <w:webHidden/>
              </w:rPr>
              <w:fldChar w:fldCharType="end"/>
            </w:r>
          </w:hyperlink>
        </w:p>
        <w:p w:rsidR="00FE577E" w:rsidRDefault="00900790">
          <w:pPr>
            <w:pStyle w:val="INNH2"/>
            <w:tabs>
              <w:tab w:val="left" w:pos="720"/>
              <w:tab w:val="right" w:leader="dot" w:pos="9062"/>
            </w:tabs>
            <w:rPr>
              <w:rFonts w:asciiTheme="minorHAnsi" w:eastAsiaTheme="minorEastAsia" w:hAnsiTheme="minorHAnsi" w:cstheme="minorBidi"/>
              <w:noProof/>
              <w:sz w:val="24"/>
            </w:rPr>
          </w:pPr>
          <w:hyperlink w:anchor="_Toc509567093" w:history="1">
            <w:r w:rsidR="00FE577E" w:rsidRPr="002D3C05">
              <w:rPr>
                <w:rStyle w:val="Hyperkobling"/>
                <w:noProof/>
              </w:rPr>
              <w:t>9.</w:t>
            </w:r>
            <w:r w:rsidR="00FE577E">
              <w:rPr>
                <w:rFonts w:asciiTheme="minorHAnsi" w:eastAsiaTheme="minorEastAsia" w:hAnsiTheme="minorHAnsi" w:cstheme="minorBidi"/>
                <w:noProof/>
                <w:sz w:val="24"/>
              </w:rPr>
              <w:tab/>
            </w:r>
            <w:r w:rsidR="00FE577E" w:rsidRPr="002D3C05">
              <w:rPr>
                <w:rStyle w:val="Hyperkobling"/>
                <w:noProof/>
              </w:rPr>
              <w:t>Sikkerhetsrevisjoner</w:t>
            </w:r>
            <w:r w:rsidR="00FE577E">
              <w:rPr>
                <w:noProof/>
                <w:webHidden/>
              </w:rPr>
              <w:tab/>
            </w:r>
            <w:r w:rsidR="00FE577E">
              <w:rPr>
                <w:noProof/>
                <w:webHidden/>
              </w:rPr>
              <w:fldChar w:fldCharType="begin"/>
            </w:r>
            <w:r w:rsidR="00FE577E">
              <w:rPr>
                <w:noProof/>
                <w:webHidden/>
              </w:rPr>
              <w:instrText xml:space="preserve"> PAGEREF _Toc509567093 \h </w:instrText>
            </w:r>
            <w:r w:rsidR="00FE577E">
              <w:rPr>
                <w:noProof/>
                <w:webHidden/>
              </w:rPr>
            </w:r>
            <w:r w:rsidR="00FE577E">
              <w:rPr>
                <w:noProof/>
                <w:webHidden/>
              </w:rPr>
              <w:fldChar w:fldCharType="separate"/>
            </w:r>
            <w:r w:rsidR="00A8618A">
              <w:rPr>
                <w:noProof/>
                <w:webHidden/>
              </w:rPr>
              <w:t>5</w:t>
            </w:r>
            <w:r w:rsidR="00FE577E">
              <w:rPr>
                <w:noProof/>
                <w:webHidden/>
              </w:rPr>
              <w:fldChar w:fldCharType="end"/>
            </w:r>
          </w:hyperlink>
        </w:p>
        <w:p w:rsidR="00FE577E" w:rsidRDefault="00900790">
          <w:pPr>
            <w:pStyle w:val="INNH2"/>
            <w:tabs>
              <w:tab w:val="left" w:pos="960"/>
              <w:tab w:val="right" w:leader="dot" w:pos="9062"/>
            </w:tabs>
            <w:rPr>
              <w:rFonts w:asciiTheme="minorHAnsi" w:eastAsiaTheme="minorEastAsia" w:hAnsiTheme="minorHAnsi" w:cstheme="minorBidi"/>
              <w:noProof/>
              <w:sz w:val="24"/>
            </w:rPr>
          </w:pPr>
          <w:hyperlink w:anchor="_Toc509567094" w:history="1">
            <w:r w:rsidR="00FE577E" w:rsidRPr="002D3C05">
              <w:rPr>
                <w:rStyle w:val="Hyperkobling"/>
                <w:noProof/>
              </w:rPr>
              <w:t>10.</w:t>
            </w:r>
            <w:r w:rsidR="00FE577E">
              <w:rPr>
                <w:rFonts w:asciiTheme="minorHAnsi" w:eastAsiaTheme="minorEastAsia" w:hAnsiTheme="minorHAnsi" w:cstheme="minorBidi"/>
                <w:noProof/>
                <w:sz w:val="24"/>
              </w:rPr>
              <w:tab/>
            </w:r>
            <w:r w:rsidR="00FE577E" w:rsidRPr="002D3C05">
              <w:rPr>
                <w:rStyle w:val="Hyperkobling"/>
                <w:noProof/>
              </w:rPr>
              <w:t>Erstatningsansvar</w:t>
            </w:r>
            <w:r w:rsidR="00FE577E">
              <w:rPr>
                <w:noProof/>
                <w:webHidden/>
              </w:rPr>
              <w:tab/>
            </w:r>
            <w:r w:rsidR="00FE577E">
              <w:rPr>
                <w:noProof/>
                <w:webHidden/>
              </w:rPr>
              <w:fldChar w:fldCharType="begin"/>
            </w:r>
            <w:r w:rsidR="00FE577E">
              <w:rPr>
                <w:noProof/>
                <w:webHidden/>
              </w:rPr>
              <w:instrText xml:space="preserve"> PAGEREF _Toc509567094 \h </w:instrText>
            </w:r>
            <w:r w:rsidR="00FE577E">
              <w:rPr>
                <w:noProof/>
                <w:webHidden/>
              </w:rPr>
            </w:r>
            <w:r w:rsidR="00FE577E">
              <w:rPr>
                <w:noProof/>
                <w:webHidden/>
              </w:rPr>
              <w:fldChar w:fldCharType="separate"/>
            </w:r>
            <w:r w:rsidR="00A8618A">
              <w:rPr>
                <w:noProof/>
                <w:webHidden/>
              </w:rPr>
              <w:t>5</w:t>
            </w:r>
            <w:r w:rsidR="00FE577E">
              <w:rPr>
                <w:noProof/>
                <w:webHidden/>
              </w:rPr>
              <w:fldChar w:fldCharType="end"/>
            </w:r>
          </w:hyperlink>
        </w:p>
        <w:p w:rsidR="00FE577E" w:rsidRDefault="00900790">
          <w:pPr>
            <w:pStyle w:val="INNH2"/>
            <w:tabs>
              <w:tab w:val="left" w:pos="960"/>
              <w:tab w:val="right" w:leader="dot" w:pos="9062"/>
            </w:tabs>
            <w:rPr>
              <w:rFonts w:asciiTheme="minorHAnsi" w:eastAsiaTheme="minorEastAsia" w:hAnsiTheme="minorHAnsi" w:cstheme="minorBidi"/>
              <w:noProof/>
              <w:sz w:val="24"/>
            </w:rPr>
          </w:pPr>
          <w:hyperlink w:anchor="_Toc509567095" w:history="1">
            <w:r w:rsidR="00FE577E" w:rsidRPr="002D3C05">
              <w:rPr>
                <w:rStyle w:val="Hyperkobling"/>
                <w:noProof/>
              </w:rPr>
              <w:t>11.</w:t>
            </w:r>
            <w:r w:rsidR="00FE577E">
              <w:rPr>
                <w:rFonts w:asciiTheme="minorHAnsi" w:eastAsiaTheme="minorEastAsia" w:hAnsiTheme="minorHAnsi" w:cstheme="minorBidi"/>
                <w:noProof/>
                <w:sz w:val="24"/>
              </w:rPr>
              <w:tab/>
            </w:r>
            <w:r w:rsidR="00FE577E" w:rsidRPr="002D3C05">
              <w:rPr>
                <w:rStyle w:val="Hyperkobling"/>
                <w:noProof/>
              </w:rPr>
              <w:t>Avtalens varighet</w:t>
            </w:r>
            <w:r w:rsidR="00FE577E">
              <w:rPr>
                <w:noProof/>
                <w:webHidden/>
              </w:rPr>
              <w:tab/>
            </w:r>
            <w:r w:rsidR="00FE577E">
              <w:rPr>
                <w:noProof/>
                <w:webHidden/>
              </w:rPr>
              <w:fldChar w:fldCharType="begin"/>
            </w:r>
            <w:r w:rsidR="00FE577E">
              <w:rPr>
                <w:noProof/>
                <w:webHidden/>
              </w:rPr>
              <w:instrText xml:space="preserve"> PAGEREF _Toc509567095 \h </w:instrText>
            </w:r>
            <w:r w:rsidR="00FE577E">
              <w:rPr>
                <w:noProof/>
                <w:webHidden/>
              </w:rPr>
            </w:r>
            <w:r w:rsidR="00FE577E">
              <w:rPr>
                <w:noProof/>
                <w:webHidden/>
              </w:rPr>
              <w:fldChar w:fldCharType="separate"/>
            </w:r>
            <w:r w:rsidR="00A8618A">
              <w:rPr>
                <w:noProof/>
                <w:webHidden/>
              </w:rPr>
              <w:t>6</w:t>
            </w:r>
            <w:r w:rsidR="00FE577E">
              <w:rPr>
                <w:noProof/>
                <w:webHidden/>
              </w:rPr>
              <w:fldChar w:fldCharType="end"/>
            </w:r>
          </w:hyperlink>
        </w:p>
        <w:p w:rsidR="00FE577E" w:rsidRDefault="00900790">
          <w:pPr>
            <w:pStyle w:val="INNH2"/>
            <w:tabs>
              <w:tab w:val="left" w:pos="960"/>
              <w:tab w:val="right" w:leader="dot" w:pos="9062"/>
            </w:tabs>
            <w:rPr>
              <w:rFonts w:asciiTheme="minorHAnsi" w:eastAsiaTheme="minorEastAsia" w:hAnsiTheme="minorHAnsi" w:cstheme="minorBidi"/>
              <w:noProof/>
              <w:sz w:val="24"/>
            </w:rPr>
          </w:pPr>
          <w:hyperlink w:anchor="_Toc509567096" w:history="1">
            <w:r w:rsidR="00FE577E" w:rsidRPr="002D3C05">
              <w:rPr>
                <w:rStyle w:val="Hyperkobling"/>
                <w:noProof/>
              </w:rPr>
              <w:t>12.</w:t>
            </w:r>
            <w:r w:rsidR="00FE577E">
              <w:rPr>
                <w:rFonts w:asciiTheme="minorHAnsi" w:eastAsiaTheme="minorEastAsia" w:hAnsiTheme="minorHAnsi" w:cstheme="minorBidi"/>
                <w:noProof/>
                <w:sz w:val="24"/>
              </w:rPr>
              <w:tab/>
            </w:r>
            <w:r w:rsidR="00FE577E" w:rsidRPr="002D3C05">
              <w:rPr>
                <w:rStyle w:val="Hyperkobling"/>
                <w:noProof/>
              </w:rPr>
              <w:t>Ved opphør</w:t>
            </w:r>
            <w:r w:rsidR="00FE577E">
              <w:rPr>
                <w:noProof/>
                <w:webHidden/>
              </w:rPr>
              <w:tab/>
            </w:r>
            <w:r w:rsidR="00FE577E">
              <w:rPr>
                <w:noProof/>
                <w:webHidden/>
              </w:rPr>
              <w:fldChar w:fldCharType="begin"/>
            </w:r>
            <w:r w:rsidR="00FE577E">
              <w:rPr>
                <w:noProof/>
                <w:webHidden/>
              </w:rPr>
              <w:instrText xml:space="preserve"> PAGEREF _Toc509567096 \h </w:instrText>
            </w:r>
            <w:r w:rsidR="00FE577E">
              <w:rPr>
                <w:noProof/>
                <w:webHidden/>
              </w:rPr>
            </w:r>
            <w:r w:rsidR="00FE577E">
              <w:rPr>
                <w:noProof/>
                <w:webHidden/>
              </w:rPr>
              <w:fldChar w:fldCharType="separate"/>
            </w:r>
            <w:r w:rsidR="00A8618A">
              <w:rPr>
                <w:noProof/>
                <w:webHidden/>
              </w:rPr>
              <w:t>6</w:t>
            </w:r>
            <w:r w:rsidR="00FE577E">
              <w:rPr>
                <w:noProof/>
                <w:webHidden/>
              </w:rPr>
              <w:fldChar w:fldCharType="end"/>
            </w:r>
          </w:hyperlink>
        </w:p>
        <w:p w:rsidR="00FE577E" w:rsidRDefault="00900790">
          <w:pPr>
            <w:pStyle w:val="INNH2"/>
            <w:tabs>
              <w:tab w:val="left" w:pos="960"/>
              <w:tab w:val="right" w:leader="dot" w:pos="9062"/>
            </w:tabs>
            <w:rPr>
              <w:rFonts w:asciiTheme="minorHAnsi" w:eastAsiaTheme="minorEastAsia" w:hAnsiTheme="minorHAnsi" w:cstheme="minorBidi"/>
              <w:noProof/>
              <w:sz w:val="24"/>
            </w:rPr>
          </w:pPr>
          <w:hyperlink w:anchor="_Toc509567097" w:history="1">
            <w:r w:rsidR="00FE577E" w:rsidRPr="002D3C05">
              <w:rPr>
                <w:rStyle w:val="Hyperkobling"/>
                <w:noProof/>
              </w:rPr>
              <w:t>13.</w:t>
            </w:r>
            <w:r w:rsidR="00FE577E">
              <w:rPr>
                <w:rFonts w:asciiTheme="minorHAnsi" w:eastAsiaTheme="minorEastAsia" w:hAnsiTheme="minorHAnsi" w:cstheme="minorBidi"/>
                <w:noProof/>
                <w:sz w:val="24"/>
              </w:rPr>
              <w:tab/>
            </w:r>
            <w:r w:rsidR="00FE577E" w:rsidRPr="002D3C05">
              <w:rPr>
                <w:rStyle w:val="Hyperkobling"/>
                <w:noProof/>
              </w:rPr>
              <w:t>Meddelelser</w:t>
            </w:r>
            <w:r w:rsidR="00FE577E">
              <w:rPr>
                <w:noProof/>
                <w:webHidden/>
              </w:rPr>
              <w:tab/>
            </w:r>
            <w:r w:rsidR="00FE577E">
              <w:rPr>
                <w:noProof/>
                <w:webHidden/>
              </w:rPr>
              <w:fldChar w:fldCharType="begin"/>
            </w:r>
            <w:r w:rsidR="00FE577E">
              <w:rPr>
                <w:noProof/>
                <w:webHidden/>
              </w:rPr>
              <w:instrText xml:space="preserve"> PAGEREF _Toc509567097 \h </w:instrText>
            </w:r>
            <w:r w:rsidR="00FE577E">
              <w:rPr>
                <w:noProof/>
                <w:webHidden/>
              </w:rPr>
            </w:r>
            <w:r w:rsidR="00FE577E">
              <w:rPr>
                <w:noProof/>
                <w:webHidden/>
              </w:rPr>
              <w:fldChar w:fldCharType="separate"/>
            </w:r>
            <w:r w:rsidR="00A8618A">
              <w:rPr>
                <w:noProof/>
                <w:webHidden/>
              </w:rPr>
              <w:t>6</w:t>
            </w:r>
            <w:r w:rsidR="00FE577E">
              <w:rPr>
                <w:noProof/>
                <w:webHidden/>
              </w:rPr>
              <w:fldChar w:fldCharType="end"/>
            </w:r>
          </w:hyperlink>
        </w:p>
        <w:p w:rsidR="00FE577E" w:rsidRDefault="00900790">
          <w:pPr>
            <w:pStyle w:val="INNH2"/>
            <w:tabs>
              <w:tab w:val="left" w:pos="960"/>
              <w:tab w:val="right" w:leader="dot" w:pos="9062"/>
            </w:tabs>
            <w:rPr>
              <w:rFonts w:asciiTheme="minorHAnsi" w:eastAsiaTheme="minorEastAsia" w:hAnsiTheme="minorHAnsi" w:cstheme="minorBidi"/>
              <w:noProof/>
              <w:sz w:val="24"/>
            </w:rPr>
          </w:pPr>
          <w:hyperlink w:anchor="_Toc509567098" w:history="1">
            <w:r w:rsidR="00FE577E" w:rsidRPr="002D3C05">
              <w:rPr>
                <w:rStyle w:val="Hyperkobling"/>
                <w:noProof/>
              </w:rPr>
              <w:t>14.</w:t>
            </w:r>
            <w:r w:rsidR="00FE577E">
              <w:rPr>
                <w:rFonts w:asciiTheme="minorHAnsi" w:eastAsiaTheme="minorEastAsia" w:hAnsiTheme="minorHAnsi" w:cstheme="minorBidi"/>
                <w:noProof/>
                <w:sz w:val="24"/>
              </w:rPr>
              <w:tab/>
            </w:r>
            <w:r w:rsidR="00FE577E" w:rsidRPr="002D3C05">
              <w:rPr>
                <w:rStyle w:val="Hyperkobling"/>
                <w:noProof/>
              </w:rPr>
              <w:t>Lovvalg og verneting</w:t>
            </w:r>
            <w:r w:rsidR="00FE577E">
              <w:rPr>
                <w:noProof/>
                <w:webHidden/>
              </w:rPr>
              <w:tab/>
            </w:r>
            <w:r w:rsidR="00FE577E">
              <w:rPr>
                <w:noProof/>
                <w:webHidden/>
              </w:rPr>
              <w:fldChar w:fldCharType="begin"/>
            </w:r>
            <w:r w:rsidR="00FE577E">
              <w:rPr>
                <w:noProof/>
                <w:webHidden/>
              </w:rPr>
              <w:instrText xml:space="preserve"> PAGEREF _Toc509567098 \h </w:instrText>
            </w:r>
            <w:r w:rsidR="00FE577E">
              <w:rPr>
                <w:noProof/>
                <w:webHidden/>
              </w:rPr>
            </w:r>
            <w:r w:rsidR="00FE577E">
              <w:rPr>
                <w:noProof/>
                <w:webHidden/>
              </w:rPr>
              <w:fldChar w:fldCharType="separate"/>
            </w:r>
            <w:r w:rsidR="00A8618A">
              <w:rPr>
                <w:noProof/>
                <w:webHidden/>
              </w:rPr>
              <w:t>6</w:t>
            </w:r>
            <w:r w:rsidR="00FE577E">
              <w:rPr>
                <w:noProof/>
                <w:webHidden/>
              </w:rPr>
              <w:fldChar w:fldCharType="end"/>
            </w:r>
          </w:hyperlink>
        </w:p>
        <w:p w:rsidR="00CE31AA" w:rsidRPr="00775E9C" w:rsidRDefault="00CE31AA" w:rsidP="002A4F36">
          <w:r w:rsidRPr="00775E9C">
            <w:fldChar w:fldCharType="end"/>
          </w:r>
        </w:p>
      </w:sdtContent>
    </w:sdt>
    <w:p w:rsidR="00950BDE" w:rsidRPr="00775E9C" w:rsidRDefault="00950BDE" w:rsidP="002A4F36">
      <w:pPr>
        <w:rPr>
          <w:lang w:eastAsia="en-US"/>
        </w:rPr>
      </w:pPr>
    </w:p>
    <w:p w:rsidR="00384A0D" w:rsidRDefault="00FE577E" w:rsidP="00FE577E">
      <w:r>
        <w:rPr>
          <w:noProof/>
        </w:rPr>
        <mc:AlternateContent>
          <mc:Choice Requires="wps">
            <w:drawing>
              <wp:anchor distT="0" distB="0" distL="114300" distR="114300" simplePos="0" relativeHeight="251659264" behindDoc="0" locked="0" layoutInCell="1" allowOverlap="1">
                <wp:simplePos x="0" y="0"/>
                <wp:positionH relativeFrom="column">
                  <wp:posOffset>338455</wp:posOffset>
                </wp:positionH>
                <wp:positionV relativeFrom="paragraph">
                  <wp:posOffset>280670</wp:posOffset>
                </wp:positionV>
                <wp:extent cx="5480050" cy="4355465"/>
                <wp:effectExtent l="0" t="0" r="19050" b="13335"/>
                <wp:wrapNone/>
                <wp:docPr id="1" name="Tekstboks 1"/>
                <wp:cNvGraphicFramePr/>
                <a:graphic xmlns:a="http://schemas.openxmlformats.org/drawingml/2006/main">
                  <a:graphicData uri="http://schemas.microsoft.com/office/word/2010/wordprocessingShape">
                    <wps:wsp>
                      <wps:cNvSpPr txBox="1"/>
                      <wps:spPr>
                        <a:xfrm>
                          <a:off x="0" y="0"/>
                          <a:ext cx="5480050" cy="4355465"/>
                        </a:xfrm>
                        <a:prstGeom prst="rect">
                          <a:avLst/>
                        </a:prstGeom>
                        <a:solidFill>
                          <a:schemeClr val="lt1"/>
                        </a:solidFill>
                        <a:ln w="6350">
                          <a:solidFill>
                            <a:prstClr val="black"/>
                          </a:solidFill>
                        </a:ln>
                      </wps:spPr>
                      <wps:txbx>
                        <w:txbxContent>
                          <w:p w:rsidR="001E3F28" w:rsidRDefault="001E3F28">
                            <w:r>
                              <w:t>Oslo, 04.04.2018</w:t>
                            </w:r>
                          </w:p>
                          <w:p w:rsidR="001E3F28" w:rsidRDefault="001E3F28"/>
                          <w:p w:rsidR="00BD2DCA" w:rsidRDefault="00FE577E">
                            <w:r>
                              <w:t>Dette utkastet til databehandleravtale er b</w:t>
                            </w:r>
                            <w:r w:rsidR="00BD2DCA">
                              <w:t>asert på Datatilsynets avtale publisert 13.06.2017</w:t>
                            </w:r>
                            <w:r>
                              <w:t xml:space="preserve">. </w:t>
                            </w:r>
                          </w:p>
                          <w:p w:rsidR="00BD2DCA" w:rsidRDefault="00BD2DCA"/>
                          <w:p w:rsidR="00FE577E" w:rsidRDefault="00BD2DCA">
                            <w:r>
                              <w:t xml:space="preserve">Formålet med de justeringene som </w:t>
                            </w:r>
                            <w:r w:rsidR="00A04551">
                              <w:t xml:space="preserve">er gjort her er at </w:t>
                            </w:r>
                            <w:r>
                              <w:t>databehandleravtalen</w:t>
                            </w:r>
                            <w:r w:rsidR="00FE577E">
                              <w:t xml:space="preserve"> skal ta høyde for </w:t>
                            </w:r>
                            <w:r w:rsidR="00A04551">
                              <w:t xml:space="preserve">nye regler i </w:t>
                            </w:r>
                            <w:r w:rsidR="00FE577E">
                              <w:t>GDPR.</w:t>
                            </w:r>
                            <w:r w:rsidR="00A04551">
                              <w:t xml:space="preserve"> De fleste av bestemmels</w:t>
                            </w:r>
                            <w:r w:rsidR="001E3F28">
                              <w:t>ene i avtalen vil uansett bli gjeldende rett når GDPR trer i kraft, men tanken er at det vil være lettere å forholde seg til en sammenhengende tekst.</w:t>
                            </w:r>
                          </w:p>
                          <w:p w:rsidR="00FE577E" w:rsidRDefault="00FE577E"/>
                          <w:p w:rsidR="00FE577E" w:rsidRDefault="00FE577E">
                            <w:r>
                              <w:t>Du kan fritt benytte og tilpasse denne avtalen slik du måtte ønske. Vår anbefaling er at hver enkelt virksomhet tilpasser avtalen til egne behov. Vedlegg A må tilpasses for hvert enkelt system avtalen gjelder for. Vedlegg B</w:t>
                            </w:r>
                            <w:r w:rsidR="00B13242">
                              <w:t xml:space="preserve"> benyttes ikke når man bruker SSA-L 2018, fordi det er i bilag 5 til sistnevnte man angir underleverandører.</w:t>
                            </w:r>
                          </w:p>
                          <w:p w:rsidR="00B13242" w:rsidRDefault="00B13242"/>
                          <w:p w:rsidR="00B13242" w:rsidRDefault="00B13242">
                            <w:r>
                              <w:t xml:space="preserve">Denne avtalen er fremdeles under utvikling. Nye versjoner finner du på </w:t>
                            </w:r>
                            <w:hyperlink r:id="rId9" w:history="1">
                              <w:r w:rsidRPr="000E5E9B">
                                <w:rPr>
                                  <w:rStyle w:val="Hyperkobling"/>
                                </w:rPr>
                                <w:t>http://bit.ly/databehandleravtale</w:t>
                              </w:r>
                            </w:hyperlink>
                            <w:r>
                              <w:t xml:space="preserve"> </w:t>
                            </w:r>
                          </w:p>
                          <w:p w:rsidR="00E85A90" w:rsidRDefault="00E85A90"/>
                          <w:p w:rsidR="00E85A90" w:rsidRDefault="00E85A90">
                            <w:r>
                              <w:t xml:space="preserve">Kom gjerne med tilbakemeldinger, forslag til justeringer eller spørsmål på </w:t>
                            </w:r>
                            <w:hyperlink r:id="rId10" w:history="1">
                              <w:r w:rsidRPr="000E5E9B">
                                <w:rPr>
                                  <w:rStyle w:val="Hyperkobling"/>
                                </w:rPr>
                                <w:t>ks@lynx.law</w:t>
                              </w:r>
                            </w:hyperlink>
                            <w:r>
                              <w:t xml:space="preserve"> / tlf. 905 11 901.</w:t>
                            </w:r>
                          </w:p>
                          <w:p w:rsidR="00E85A90" w:rsidRDefault="00E85A90"/>
                          <w:p w:rsidR="00E85A90" w:rsidRDefault="00E85A90">
                            <w:r>
                              <w:t>Kjell Steffner</w:t>
                            </w:r>
                          </w:p>
                          <w:p w:rsidR="00E85A90" w:rsidRDefault="001E3F28">
                            <w:r>
                              <w:t>a</w:t>
                            </w:r>
                            <w:r w:rsidR="00E85A90">
                              <w:t>dvokat</w:t>
                            </w:r>
                          </w:p>
                          <w:p w:rsidR="00E85A90" w:rsidRDefault="00E85A90">
                            <w:r>
                              <w:t xml:space="preserve">Lynx advokatfirma – </w:t>
                            </w:r>
                            <w:hyperlink r:id="rId11" w:history="1">
                              <w:r w:rsidRPr="000E5E9B">
                                <w:rPr>
                                  <w:rStyle w:val="Hyperkobling"/>
                                </w:rPr>
                                <w:t>http://lynx.law</w:t>
                              </w:r>
                            </w:hyperlink>
                            <w: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5="http://schemas.microsoft.com/office/word/2012/wordml">
            <w:pict>
              <v:shapetype id="_x0000_t202" coordsize="21600,21600" o:spt="202" path="m,l,21600r21600,l21600,xe">
                <v:stroke joinstyle="miter"/>
                <v:path gradientshapeok="t" o:connecttype="rect"/>
              </v:shapetype>
              <v:shape id="Tekstboks 1" o:spid="_x0000_s1026" type="#_x0000_t202" style="position:absolute;margin-left:26.65pt;margin-top:22.1pt;width:431.5pt;height:342.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" fillcolor="white [3201]" strokeweight=".5pt">
                <v:textbox>
                  <w:txbxContent>
                    <w:p w:rsidR="001E3F28" w:rsidRDefault="001E3F28">
                      <w:r>
                        <w:t>Oslo, 04.04.2018</w:t>
                      </w:r>
                    </w:p>
                    <w:p w:rsidR="001E3F28" w:rsidRDefault="001E3F28"/>
                    <w:p w:rsidR="00BD2DCA" w:rsidRDefault="00FE577E">
                      <w:r>
                        <w:t>Dette utkastet til databehandleravtale er b</w:t>
                      </w:r>
                      <w:r w:rsidR="00BD2DCA">
                        <w:t>asert på Datatilsynets avtale publisert 13.06.2017</w:t>
                      </w:r>
                      <w:r>
                        <w:t xml:space="preserve">. </w:t>
                      </w:r>
                    </w:p>
                    <w:p w:rsidR="00BD2DCA" w:rsidRDefault="00BD2DCA"/>
                    <w:p w:rsidR="00FE577E" w:rsidRDefault="00BD2DCA">
                      <w:r>
                        <w:t xml:space="preserve">Formålet med de justeringene som </w:t>
                      </w:r>
                      <w:r w:rsidR="00A04551">
                        <w:t xml:space="preserve">er gjort her er at </w:t>
                      </w:r>
                      <w:r>
                        <w:t>databehandleravtalen</w:t>
                      </w:r>
                      <w:r w:rsidR="00FE577E">
                        <w:t xml:space="preserve"> skal ta høyde for </w:t>
                      </w:r>
                      <w:r w:rsidR="00A04551">
                        <w:t xml:space="preserve">nye regler i </w:t>
                      </w:r>
                      <w:r w:rsidR="00FE577E">
                        <w:t>GDPR.</w:t>
                      </w:r>
                      <w:r w:rsidR="00A04551">
                        <w:t xml:space="preserve"> De fleste av bestemmels</w:t>
                      </w:r>
                      <w:r w:rsidR="001E3F28">
                        <w:t>ene i avtalen vil uansett bli gjeldende rett når GDPR trer i kraft, men tanken er at det vil være lettere å forholde seg til en sammenhengende tekst.</w:t>
                      </w:r>
                    </w:p>
                    <w:p w:rsidR="00FE577E" w:rsidRDefault="00FE577E"/>
                    <w:p w:rsidR="00FE577E" w:rsidRDefault="00FE577E">
                      <w:r>
                        <w:t>Du kan fritt benytte og tilpasse denne avtalen slik du måtte ønske. Vår anbefaling er at hver enkelt virksomhet tilpasser avtalen til egne behov. Vedlegg A må tilpasses for hvert enkelt system avtalen gjelder for. Vedlegg B</w:t>
                      </w:r>
                      <w:r w:rsidR="00B13242">
                        <w:t xml:space="preserve"> benyttes ikke når man bruker SSA-L 2018, fordi det er i bilag 5 til sistnevnte man angir underleverandører.</w:t>
                      </w:r>
                    </w:p>
                    <w:p w:rsidR="00B13242" w:rsidRDefault="00B13242"/>
                    <w:p w:rsidR="00B13242" w:rsidRDefault="00B13242">
                      <w:r>
                        <w:t xml:space="preserve">Denne avtalen er fremdeles under utvikling. Nye versjoner finner du på </w:t>
                      </w:r>
                      <w:hyperlink r:id="rId12" w:history="1">
                        <w:r w:rsidRPr="000E5E9B">
                          <w:rPr>
                            <w:rStyle w:val="Hyperkobling"/>
                          </w:rPr>
                          <w:t>http://bit.ly/databehandleravtale</w:t>
                        </w:r>
                      </w:hyperlink>
                      <w:r>
                        <w:t xml:space="preserve"> </w:t>
                      </w:r>
                    </w:p>
                    <w:p w:rsidR="00E85A90" w:rsidRDefault="00E85A90"/>
                    <w:p w:rsidR="00E85A90" w:rsidRDefault="00E85A90">
                      <w:r>
                        <w:t xml:space="preserve">Kom gjerne med tilbakemeldinger, forslag til justeringer eller spørsmål på </w:t>
                      </w:r>
                      <w:hyperlink r:id="rId13" w:history="1">
                        <w:r w:rsidRPr="000E5E9B">
                          <w:rPr>
                            <w:rStyle w:val="Hyperkobling"/>
                          </w:rPr>
                          <w:t>ks@lynx.law</w:t>
                        </w:r>
                      </w:hyperlink>
                      <w:r>
                        <w:t xml:space="preserve"> / tlf. 905 11 901.</w:t>
                      </w:r>
                    </w:p>
                    <w:p w:rsidR="00E85A90" w:rsidRDefault="00E85A90"/>
                    <w:p w:rsidR="00E85A90" w:rsidRDefault="00E85A90">
                      <w:r>
                        <w:t>Kjell Steffner</w:t>
                      </w:r>
                    </w:p>
                    <w:p w:rsidR="00E85A90" w:rsidRDefault="001E3F28">
                      <w:r>
                        <w:t>a</w:t>
                      </w:r>
                      <w:r w:rsidR="00E85A90">
                        <w:t>dvokat</w:t>
                      </w:r>
                    </w:p>
                    <w:p w:rsidR="00E85A90" w:rsidRDefault="00E85A90">
                      <w:r>
                        <w:t xml:space="preserve">Lynx advokatfirma – </w:t>
                      </w:r>
                      <w:hyperlink r:id="rId14" w:history="1">
                        <w:r w:rsidRPr="000E5E9B">
                          <w:rPr>
                            <w:rStyle w:val="Hyperkobling"/>
                          </w:rPr>
                          <w:t>http://lynx.law</w:t>
                        </w:r>
                      </w:hyperlink>
                      <w:r>
                        <w:t xml:space="preserve"> </w:t>
                      </w:r>
                    </w:p>
                  </w:txbxContent>
                </v:textbox>
              </v:shape>
            </w:pict>
          </mc:Fallback>
        </mc:AlternateContent>
      </w:r>
      <w:r w:rsidR="00F7557B" w:rsidRPr="00775E9C">
        <w:br w:type="page"/>
      </w:r>
    </w:p>
    <w:p w:rsidR="00FE577E" w:rsidRPr="00FE577E" w:rsidRDefault="00FE577E" w:rsidP="00FE577E">
      <w:pPr>
        <w:rPr>
          <w:lang w:eastAsia="en-US"/>
        </w:rPr>
      </w:pPr>
    </w:p>
    <w:p w:rsidR="00384A0D" w:rsidRPr="00775E9C" w:rsidRDefault="00384A0D" w:rsidP="00FE577E">
      <w:pPr>
        <w:pStyle w:val="Overskrift2"/>
      </w:pPr>
      <w:bookmarkStart w:id="1" w:name="_Toc509567085"/>
      <w:r w:rsidRPr="00FE577E">
        <w:t>Partene</w:t>
      </w:r>
      <w:bookmarkEnd w:id="1"/>
    </w:p>
    <w:p w:rsidR="00384A0D" w:rsidRPr="00775E9C" w:rsidRDefault="00384A0D" w:rsidP="002A4F36">
      <w:pPr>
        <w:rPr>
          <w:lang w:eastAsia="en-US"/>
        </w:rPr>
      </w:pPr>
      <w:r w:rsidRPr="00775E9C">
        <w:rPr>
          <w:lang w:eastAsia="en-US"/>
        </w:rPr>
        <w:t xml:space="preserve">Partene i denne avtalen er </w:t>
      </w:r>
      <w:r w:rsidRPr="00775E9C">
        <w:rPr>
          <w:highlight w:val="yellow"/>
          <w:lang w:eastAsia="en-US"/>
        </w:rPr>
        <w:t>X</w:t>
      </w:r>
      <w:r w:rsidRPr="00775E9C">
        <w:rPr>
          <w:lang w:eastAsia="en-US"/>
        </w:rPr>
        <w:t xml:space="preserve"> som Behandlingsansvarlig og </w:t>
      </w:r>
      <w:r w:rsidRPr="00775E9C">
        <w:rPr>
          <w:highlight w:val="yellow"/>
          <w:lang w:eastAsia="en-US"/>
        </w:rPr>
        <w:t>Y</w:t>
      </w:r>
      <w:r w:rsidRPr="00775E9C">
        <w:rPr>
          <w:lang w:eastAsia="en-US"/>
        </w:rPr>
        <w:t xml:space="preserve"> som Databehandler</w:t>
      </w:r>
      <w:r w:rsidR="00B96DE8" w:rsidRPr="00775E9C">
        <w:rPr>
          <w:lang w:eastAsia="en-US"/>
        </w:rPr>
        <w:t>, samlet omtalt som Partene.</w:t>
      </w:r>
    </w:p>
    <w:p w:rsidR="001C7FF8" w:rsidRPr="00775E9C" w:rsidRDefault="00384A0D" w:rsidP="002A4F36">
      <w:pPr>
        <w:pStyle w:val="Overskrift2"/>
        <w:rPr>
          <w:noProof w:val="0"/>
        </w:rPr>
      </w:pPr>
      <w:bookmarkStart w:id="2" w:name="_Toc509567086"/>
      <w:r w:rsidRPr="00775E9C">
        <w:rPr>
          <w:noProof w:val="0"/>
        </w:rPr>
        <w:t>Definisjoner og begreper</w:t>
      </w:r>
      <w:bookmarkEnd w:id="2"/>
    </w:p>
    <w:p w:rsidR="001C7FF8" w:rsidRPr="00775E9C" w:rsidRDefault="001C7FF8" w:rsidP="002A4F36">
      <w:pPr>
        <w:rPr>
          <w:lang w:eastAsia="en-US"/>
        </w:rPr>
      </w:pPr>
      <w:r w:rsidRPr="00775E9C">
        <w:rPr>
          <w:lang w:eastAsia="en-US"/>
        </w:rPr>
        <w:t>I denne avtalen menes med:</w:t>
      </w:r>
    </w:p>
    <w:p w:rsidR="001C7FF8" w:rsidRPr="00775E9C" w:rsidRDefault="001C7FF8" w:rsidP="002A4F36">
      <w:pPr>
        <w:pStyle w:val="Listeavsnitt"/>
        <w:numPr>
          <w:ilvl w:val="0"/>
          <w:numId w:val="5"/>
        </w:numPr>
        <w:rPr>
          <w:lang w:eastAsia="en-US"/>
        </w:rPr>
      </w:pPr>
      <w:r w:rsidRPr="00775E9C">
        <w:rPr>
          <w:lang w:eastAsia="en-US"/>
        </w:rPr>
        <w:t>Artikkel</w:t>
      </w:r>
      <w:r w:rsidR="00346CCD" w:rsidRPr="00775E9C">
        <w:rPr>
          <w:lang w:eastAsia="en-US"/>
        </w:rPr>
        <w:t xml:space="preserve"> (Art.), henvisning til</w:t>
      </w:r>
      <w:r w:rsidRPr="00775E9C">
        <w:rPr>
          <w:lang w:eastAsia="en-US"/>
        </w:rPr>
        <w:t xml:space="preserve"> en </w:t>
      </w:r>
      <w:r w:rsidR="00FE0F57" w:rsidRPr="00775E9C">
        <w:rPr>
          <w:lang w:eastAsia="en-US"/>
        </w:rPr>
        <w:t>bestemmelse i p</w:t>
      </w:r>
      <w:r w:rsidRPr="00775E9C">
        <w:rPr>
          <w:lang w:eastAsia="en-US"/>
        </w:rPr>
        <w:t>ersonvernforordningen gitt ved Direktiv</w:t>
      </w:r>
      <w:r w:rsidR="00FE0F57" w:rsidRPr="00775E9C">
        <w:rPr>
          <w:lang w:eastAsia="en-US"/>
        </w:rPr>
        <w:t xml:space="preserve"> 95/46/EC - </w:t>
      </w:r>
      <w:r w:rsidRPr="00775E9C">
        <w:rPr>
          <w:lang w:eastAsia="en-US"/>
        </w:rPr>
        <w:t>General Data Protection Regulation</w:t>
      </w:r>
      <w:r w:rsidR="00FE0F57" w:rsidRPr="00775E9C">
        <w:rPr>
          <w:lang w:eastAsia="en-US"/>
        </w:rPr>
        <w:t xml:space="preserve"> (</w:t>
      </w:r>
      <w:r w:rsidRPr="00775E9C">
        <w:rPr>
          <w:lang w:eastAsia="en-US"/>
        </w:rPr>
        <w:t>GDPR)</w:t>
      </w:r>
      <w:r w:rsidR="00346CCD" w:rsidRPr="00775E9C">
        <w:rPr>
          <w:lang w:eastAsia="en-US"/>
        </w:rPr>
        <w:t>.</w:t>
      </w:r>
    </w:p>
    <w:p w:rsidR="00943A8E" w:rsidRPr="00775E9C" w:rsidRDefault="00943A8E" w:rsidP="00943A8E">
      <w:pPr>
        <w:pStyle w:val="Listeavsnitt"/>
        <w:numPr>
          <w:ilvl w:val="0"/>
          <w:numId w:val="5"/>
        </w:numPr>
        <w:rPr>
          <w:lang w:eastAsia="en-US"/>
        </w:rPr>
      </w:pPr>
      <w:r w:rsidRPr="00775E9C">
        <w:rPr>
          <w:lang w:eastAsia="en-US"/>
        </w:rPr>
        <w:t>Personopplysning, enhver opplysning om en identifisert eller identifiserbar fysisk person («den registrerte»), jf. Art. 4, 1).</w:t>
      </w:r>
    </w:p>
    <w:p w:rsidR="002B6DE6" w:rsidRPr="00775E9C" w:rsidRDefault="002B6DE6" w:rsidP="002B6DE6">
      <w:pPr>
        <w:pStyle w:val="Listeavsnitt"/>
        <w:numPr>
          <w:ilvl w:val="0"/>
          <w:numId w:val="5"/>
        </w:numPr>
        <w:rPr>
          <w:lang w:eastAsia="en-US"/>
        </w:rPr>
      </w:pPr>
      <w:r w:rsidRPr="00775E9C">
        <w:rPr>
          <w:lang w:eastAsia="en-US"/>
        </w:rPr>
        <w:t>Behandling, enhver operasjon eller rekke av operasjoner som gjøres med Personopplysninger, jf. Art. 4, 2).</w:t>
      </w:r>
    </w:p>
    <w:p w:rsidR="00943A8E" w:rsidRPr="00775E9C" w:rsidRDefault="00943A8E" w:rsidP="002B6DE6">
      <w:pPr>
        <w:pStyle w:val="Listeavsnitt"/>
        <w:numPr>
          <w:ilvl w:val="0"/>
          <w:numId w:val="5"/>
        </w:numPr>
        <w:rPr>
          <w:lang w:eastAsia="en-US"/>
        </w:rPr>
      </w:pPr>
      <w:r w:rsidRPr="00775E9C">
        <w:rPr>
          <w:lang w:eastAsia="en-US"/>
        </w:rPr>
        <w:t>Behandlingsansvarlig, en fysisk eller juridisk person, en offentlig myndighet, en institusjon eller ethvert annet organ som alene eller sammen med andre bestemmer formål</w:t>
      </w:r>
      <w:r w:rsidR="002B6DE6" w:rsidRPr="00775E9C">
        <w:rPr>
          <w:lang w:eastAsia="en-US"/>
        </w:rPr>
        <w:t>et med B</w:t>
      </w:r>
      <w:r w:rsidRPr="00775E9C">
        <w:rPr>
          <w:lang w:eastAsia="en-US"/>
        </w:rPr>
        <w:t>eh</w:t>
      </w:r>
      <w:r w:rsidR="002B6DE6" w:rsidRPr="00775E9C">
        <w:rPr>
          <w:lang w:eastAsia="en-US"/>
        </w:rPr>
        <w:t>andlingen av P</w:t>
      </w:r>
      <w:r w:rsidRPr="00775E9C">
        <w:rPr>
          <w:lang w:eastAsia="en-US"/>
        </w:rPr>
        <w:t>ersonopplysninger og hvilke midler som skal benyttes</w:t>
      </w:r>
      <w:r w:rsidR="002E07FA" w:rsidRPr="00775E9C">
        <w:rPr>
          <w:lang w:eastAsia="en-US"/>
        </w:rPr>
        <w:t>, jf. Art. 4, 7)</w:t>
      </w:r>
      <w:r w:rsidR="002B6DE6" w:rsidRPr="00775E9C">
        <w:rPr>
          <w:lang w:eastAsia="en-US"/>
        </w:rPr>
        <w:t>.</w:t>
      </w:r>
    </w:p>
    <w:p w:rsidR="00384A0D" w:rsidRPr="00775E9C" w:rsidRDefault="00384A0D" w:rsidP="002A4F36">
      <w:pPr>
        <w:pStyle w:val="Listeavsnitt"/>
        <w:numPr>
          <w:ilvl w:val="0"/>
          <w:numId w:val="5"/>
        </w:numPr>
        <w:rPr>
          <w:lang w:eastAsia="en-US"/>
        </w:rPr>
      </w:pPr>
      <w:r w:rsidRPr="00775E9C">
        <w:rPr>
          <w:lang w:eastAsia="en-US"/>
        </w:rPr>
        <w:t>Databehandler en fysisk eller juridisk person, offentlig myndighet, institusjon eller ethvert annet organ som b</w:t>
      </w:r>
      <w:r w:rsidR="00943A8E" w:rsidRPr="00775E9C">
        <w:rPr>
          <w:lang w:eastAsia="en-US"/>
        </w:rPr>
        <w:t>ehandler P</w:t>
      </w:r>
      <w:r w:rsidRPr="00775E9C">
        <w:rPr>
          <w:lang w:eastAsia="en-US"/>
        </w:rPr>
        <w:t xml:space="preserve">ersonopplysninger på vegne </w:t>
      </w:r>
      <w:r w:rsidR="00BB0573" w:rsidRPr="00775E9C">
        <w:rPr>
          <w:lang w:eastAsia="en-US"/>
        </w:rPr>
        <w:t xml:space="preserve">av den </w:t>
      </w:r>
      <w:r w:rsidR="00B96DE8" w:rsidRPr="00775E9C">
        <w:rPr>
          <w:lang w:eastAsia="en-US"/>
        </w:rPr>
        <w:t>B</w:t>
      </w:r>
      <w:r w:rsidRPr="00775E9C">
        <w:rPr>
          <w:lang w:eastAsia="en-US"/>
        </w:rPr>
        <w:t>ehandlingsansvarlige</w:t>
      </w:r>
      <w:r w:rsidR="00B96DE8" w:rsidRPr="00775E9C">
        <w:rPr>
          <w:lang w:eastAsia="en-US"/>
        </w:rPr>
        <w:t>,</w:t>
      </w:r>
      <w:r w:rsidR="00346CCD" w:rsidRPr="00775E9C">
        <w:rPr>
          <w:lang w:eastAsia="en-US"/>
        </w:rPr>
        <w:t xml:space="preserve"> jf. Art. 4, 8).</w:t>
      </w:r>
    </w:p>
    <w:p w:rsidR="00384A0D" w:rsidRPr="00775E9C" w:rsidRDefault="00384A0D" w:rsidP="002A4F36">
      <w:pPr>
        <w:pStyle w:val="Listeavsnitt"/>
        <w:numPr>
          <w:ilvl w:val="0"/>
          <w:numId w:val="5"/>
        </w:numPr>
        <w:rPr>
          <w:lang w:eastAsia="en-US"/>
        </w:rPr>
      </w:pPr>
      <w:r w:rsidRPr="00775E9C">
        <w:rPr>
          <w:lang w:eastAsia="en-US"/>
        </w:rPr>
        <w:t>Databehandleravtale</w:t>
      </w:r>
      <w:r w:rsidR="00346CCD" w:rsidRPr="00775E9C">
        <w:rPr>
          <w:lang w:eastAsia="en-US"/>
        </w:rPr>
        <w:t>, denne avtalen som regulerer rettigheter og plikter vedrørende Partenes behandling av Personopplysninger.</w:t>
      </w:r>
    </w:p>
    <w:p w:rsidR="002B6DE6" w:rsidRPr="00775E9C" w:rsidRDefault="002B6DE6" w:rsidP="002B6DE6">
      <w:pPr>
        <w:pStyle w:val="Listeavsnitt"/>
        <w:numPr>
          <w:ilvl w:val="0"/>
          <w:numId w:val="5"/>
        </w:numPr>
        <w:rPr>
          <w:lang w:eastAsia="en-US"/>
        </w:rPr>
      </w:pPr>
      <w:r w:rsidRPr="00775E9C">
        <w:rPr>
          <w:lang w:eastAsia="en-US"/>
        </w:rPr>
        <w:t xml:space="preserve">Hovedavtale, en eller flere avtaler mellom Partene om leveranse av tjenester </w:t>
      </w:r>
      <w:r w:rsidR="00DD0195">
        <w:rPr>
          <w:lang w:eastAsia="en-US"/>
        </w:rPr>
        <w:t xml:space="preserve">(«Tjenesten») </w:t>
      </w:r>
      <w:r w:rsidRPr="00775E9C">
        <w:rPr>
          <w:lang w:eastAsia="en-US"/>
        </w:rPr>
        <w:t>som omfatter behandling av Personopplysninger.</w:t>
      </w:r>
    </w:p>
    <w:p w:rsidR="00384A0D" w:rsidRPr="00775E9C" w:rsidRDefault="00384A0D" w:rsidP="002A4F36">
      <w:pPr>
        <w:pStyle w:val="Listeavsnitt"/>
        <w:numPr>
          <w:ilvl w:val="0"/>
          <w:numId w:val="5"/>
        </w:numPr>
        <w:rPr>
          <w:lang w:eastAsia="en-US"/>
        </w:rPr>
      </w:pPr>
      <w:r w:rsidRPr="00775E9C">
        <w:rPr>
          <w:lang w:eastAsia="en-US"/>
        </w:rPr>
        <w:t>Personverlovgivning</w:t>
      </w:r>
      <w:r w:rsidR="00943A8E" w:rsidRPr="00775E9C">
        <w:rPr>
          <w:lang w:eastAsia="en-US"/>
        </w:rPr>
        <w:t xml:space="preserve">, </w:t>
      </w:r>
      <w:r w:rsidR="001C7FF8" w:rsidRPr="00775E9C">
        <w:rPr>
          <w:lang w:eastAsia="en-US"/>
        </w:rPr>
        <w:t>gjeldende personvernregler i Norge</w:t>
      </w:r>
      <w:r w:rsidR="00943A8E" w:rsidRPr="00775E9C">
        <w:rPr>
          <w:lang w:eastAsia="en-US"/>
        </w:rPr>
        <w:t>, herunder forskrifter og p</w:t>
      </w:r>
      <w:r w:rsidR="00A50A8C" w:rsidRPr="00775E9C">
        <w:rPr>
          <w:lang w:eastAsia="en-US"/>
        </w:rPr>
        <w:t>ersonvernforordningen</w:t>
      </w:r>
      <w:r w:rsidR="00943A8E" w:rsidRPr="00775E9C">
        <w:rPr>
          <w:lang w:eastAsia="en-US"/>
        </w:rPr>
        <w:t xml:space="preserve"> GDPR</w:t>
      </w:r>
      <w:r w:rsidR="00A50A8C" w:rsidRPr="00775E9C">
        <w:rPr>
          <w:lang w:eastAsia="en-US"/>
        </w:rPr>
        <w:t xml:space="preserve"> når den har trådt i kraft og er gitt virkning som norsk lov.</w:t>
      </w:r>
    </w:p>
    <w:p w:rsidR="00A5057E" w:rsidRPr="00775E9C" w:rsidRDefault="00943A8E" w:rsidP="002A4F36">
      <w:pPr>
        <w:pStyle w:val="Listeavsnitt"/>
        <w:numPr>
          <w:ilvl w:val="0"/>
          <w:numId w:val="5"/>
        </w:numPr>
        <w:rPr>
          <w:lang w:eastAsia="en-US"/>
        </w:rPr>
      </w:pPr>
      <w:r w:rsidRPr="00775E9C">
        <w:rPr>
          <w:lang w:eastAsia="en-US"/>
        </w:rPr>
        <w:t xml:space="preserve">Underdatabehandler, </w:t>
      </w:r>
      <w:r w:rsidR="00A5057E" w:rsidRPr="00775E9C">
        <w:rPr>
          <w:lang w:eastAsia="en-US"/>
        </w:rPr>
        <w:t>en underleverandør som er databehandler for Databehandleren etter denne avtale.</w:t>
      </w:r>
    </w:p>
    <w:p w:rsidR="001C7FF8" w:rsidRPr="00775E9C" w:rsidRDefault="001C7FF8" w:rsidP="002A4F36">
      <w:pPr>
        <w:rPr>
          <w:lang w:eastAsia="en-US"/>
        </w:rPr>
      </w:pPr>
    </w:p>
    <w:p w:rsidR="00384A0D" w:rsidRPr="00775E9C" w:rsidRDefault="00384A0D" w:rsidP="002A4F36">
      <w:pPr>
        <w:rPr>
          <w:lang w:eastAsia="en-US"/>
        </w:rPr>
      </w:pPr>
    </w:p>
    <w:p w:rsidR="00AD1EB3" w:rsidRPr="00775E9C" w:rsidRDefault="00B96DE8" w:rsidP="002A4F36">
      <w:pPr>
        <w:pStyle w:val="Overskrift2"/>
        <w:rPr>
          <w:noProof w:val="0"/>
        </w:rPr>
      </w:pPr>
      <w:bookmarkStart w:id="3" w:name="_Toc509567087"/>
      <w:r w:rsidRPr="00775E9C">
        <w:rPr>
          <w:noProof w:val="0"/>
        </w:rPr>
        <w:t>Formål, tolkning og rang</w:t>
      </w:r>
      <w:bookmarkEnd w:id="3"/>
    </w:p>
    <w:p w:rsidR="00BD0378" w:rsidRPr="00775E9C" w:rsidRDefault="00BD0378" w:rsidP="00DE3834">
      <w:r w:rsidRPr="00775E9C">
        <w:t>Databehandleravtalen skal sikre at Personopplysninger om de</w:t>
      </w:r>
      <w:r w:rsidR="00F525A5" w:rsidRPr="00775E9C">
        <w:t>n</w:t>
      </w:r>
      <w:r w:rsidRPr="00775E9C">
        <w:t xml:space="preserve"> registrerte ikke brukes urettmessig eller kommer uberettigede i hende.</w:t>
      </w:r>
    </w:p>
    <w:p w:rsidR="00DE3834" w:rsidRPr="00775E9C" w:rsidRDefault="00DE3834" w:rsidP="00DE3834"/>
    <w:p w:rsidR="00BD0378" w:rsidRPr="00775E9C" w:rsidRDefault="00BD0378" w:rsidP="00DE3834">
      <w:r w:rsidRPr="00775E9C">
        <w:t>Avtalen re</w:t>
      </w:r>
      <w:r w:rsidR="00F525A5" w:rsidRPr="00775E9C">
        <w:t>gulerer D</w:t>
      </w:r>
      <w:r w:rsidR="00642318" w:rsidRPr="00775E9C">
        <w:t>atabehandlers bruk av P</w:t>
      </w:r>
      <w:r w:rsidRPr="00775E9C">
        <w:t>ers</w:t>
      </w:r>
      <w:r w:rsidR="00F525A5" w:rsidRPr="00775E9C">
        <w:t>onopplysninger på vegne av den B</w:t>
      </w:r>
      <w:r w:rsidRPr="00775E9C">
        <w:t xml:space="preserve">ehandlingsansvarlige, herunder innsamling, registrering, sammenstilling, lagring, utlevering eller kombinasjoner av disse. </w:t>
      </w:r>
    </w:p>
    <w:p w:rsidR="00DE3834" w:rsidRPr="00775E9C" w:rsidRDefault="00DE3834" w:rsidP="00DE3834"/>
    <w:p w:rsidR="00DE3834" w:rsidRPr="00775E9C" w:rsidRDefault="00B96DE8" w:rsidP="00DE3834">
      <w:r w:rsidRPr="00775E9C">
        <w:t>Partene har inngått en Hovedavtale</w:t>
      </w:r>
      <w:r w:rsidR="00642318" w:rsidRPr="00775E9C">
        <w:t>, eventuelt flere Hovedavtaler,</w:t>
      </w:r>
      <w:r w:rsidRPr="00775E9C">
        <w:t xml:space="preserve"> om leveranse av Tjenesten. Denne Databehandleravt</w:t>
      </w:r>
      <w:r w:rsidR="00FE0F57" w:rsidRPr="00775E9C">
        <w:t>alen har som formål å regulere P</w:t>
      </w:r>
      <w:r w:rsidRPr="00775E9C">
        <w:t>artenes rettigheter og plikter på en slik måte at Personvernlovgivningen overholdes. Ved tvil skal det tolkningsalternativet som ligger nærmest personver</w:t>
      </w:r>
      <w:r w:rsidR="00CC407C" w:rsidRPr="00775E9C">
        <w:t>nreglenes normalordning velges, se særlig p</w:t>
      </w:r>
      <w:r w:rsidR="00BD0378" w:rsidRPr="00775E9C">
        <w:t xml:space="preserve">rinsippene for behandling av </w:t>
      </w:r>
      <w:r w:rsidR="00FE0F57" w:rsidRPr="00775E9C">
        <w:t>P</w:t>
      </w:r>
      <w:r w:rsidR="00AE57BF">
        <w:t>ersonopplysninger i A</w:t>
      </w:r>
      <w:r w:rsidR="00CC407C" w:rsidRPr="00775E9C">
        <w:t>rtikkel 5.</w:t>
      </w:r>
    </w:p>
    <w:p w:rsidR="00DE3834" w:rsidRPr="00775E9C" w:rsidRDefault="00DE3834" w:rsidP="00DE3834"/>
    <w:p w:rsidR="00A50A8C" w:rsidRPr="00775E9C" w:rsidRDefault="00FE0F57" w:rsidP="00DE3834">
      <w:r w:rsidRPr="00775E9C">
        <w:t>Dersom GDPR</w:t>
      </w:r>
      <w:r w:rsidR="00A50A8C" w:rsidRPr="00775E9C">
        <w:t xml:space="preserve"> ikke har trådt i kraft eller er gitt virkning som norsk lov når </w:t>
      </w:r>
      <w:r w:rsidR="00642318" w:rsidRPr="00775E9C">
        <w:t>nærværende Databehandleravtale trer i kraft</w:t>
      </w:r>
      <w:r w:rsidR="00BD0378" w:rsidRPr="00775E9C">
        <w:t xml:space="preserve">, skal </w:t>
      </w:r>
      <w:r w:rsidRPr="00775E9C">
        <w:t>GDPR</w:t>
      </w:r>
      <w:r w:rsidR="00BD0378" w:rsidRPr="00775E9C">
        <w:t xml:space="preserve"> anses som en del av </w:t>
      </w:r>
      <w:r w:rsidR="001514AD">
        <w:t xml:space="preserve">denne </w:t>
      </w:r>
      <w:r w:rsidR="00BD0378" w:rsidRPr="00775E9C">
        <w:t xml:space="preserve">Databehandleravtalen og </w:t>
      </w:r>
      <w:r w:rsidRPr="00775E9C">
        <w:t>ha</w:t>
      </w:r>
      <w:r w:rsidR="00BD0378" w:rsidRPr="00775E9C">
        <w:t xml:space="preserve"> trinnhøyde over denne</w:t>
      </w:r>
      <w:r w:rsidRPr="00775E9C">
        <w:t xml:space="preserve"> ved tolkningstvil</w:t>
      </w:r>
      <w:r w:rsidR="00BD0378" w:rsidRPr="00775E9C">
        <w:t>.</w:t>
      </w:r>
    </w:p>
    <w:p w:rsidR="00DE3834" w:rsidRPr="00775E9C" w:rsidRDefault="00DE3834" w:rsidP="00DE3834"/>
    <w:p w:rsidR="00FE0F57" w:rsidRPr="00775E9C" w:rsidRDefault="00B96DE8" w:rsidP="002A4F36">
      <w:r w:rsidRPr="00775E9C">
        <w:t xml:space="preserve">Databehandleravtalen innebærer ingen endringer i de kommersielle betingelsene i Hovedavtalen. </w:t>
      </w:r>
      <w:r w:rsidR="002628C1">
        <w:t>Overholdelse</w:t>
      </w:r>
      <w:r w:rsidR="00A50A8C" w:rsidRPr="00775E9C">
        <w:t xml:space="preserve"> av Databehandleravtalen </w:t>
      </w:r>
      <w:r w:rsidR="002628C1">
        <w:t xml:space="preserve">gir i utgangspunktet heller ikke </w:t>
      </w:r>
      <w:r w:rsidR="00A50A8C" w:rsidRPr="00775E9C">
        <w:t>partene krav på ytterligere vederlag utover det som fremkommer av Hovedavtalen</w:t>
      </w:r>
      <w:r w:rsidR="002628C1">
        <w:t>. O</w:t>
      </w:r>
      <w:r w:rsidR="00BD0378" w:rsidRPr="00775E9C">
        <w:t xml:space="preserve">verholdelse </w:t>
      </w:r>
      <w:r w:rsidR="00DD0195">
        <w:t xml:space="preserve">av Personvernlovgivningen </w:t>
      </w:r>
      <w:r w:rsidR="002628C1">
        <w:t xml:space="preserve">skal </w:t>
      </w:r>
      <w:r w:rsidR="00FE0F57" w:rsidRPr="00775E9C">
        <w:t xml:space="preserve">som hovedregel </w:t>
      </w:r>
      <w:r w:rsidR="00BD0378" w:rsidRPr="00775E9C">
        <w:t>anses priset inn i Tjenesten.</w:t>
      </w:r>
    </w:p>
    <w:p w:rsidR="002628C1" w:rsidRDefault="00BD0378" w:rsidP="002A4F36">
      <w:r w:rsidRPr="00775E9C">
        <w:lastRenderedPageBreak/>
        <w:t>B</w:t>
      </w:r>
      <w:r w:rsidR="00A50A8C" w:rsidRPr="00775E9C">
        <w:t xml:space="preserve">rudd på </w:t>
      </w:r>
      <w:r w:rsidRPr="00775E9C">
        <w:t>Databehandler</w:t>
      </w:r>
      <w:r w:rsidR="00FE0F57" w:rsidRPr="00775E9C">
        <w:t xml:space="preserve">avtalen vil </w:t>
      </w:r>
      <w:r w:rsidR="00A50A8C" w:rsidRPr="00775E9C">
        <w:t>kunne utløse og være grunnlag for krav om erstatning</w:t>
      </w:r>
      <w:r w:rsidRPr="00775E9C">
        <w:t>.</w:t>
      </w:r>
    </w:p>
    <w:p w:rsidR="002628C1" w:rsidRDefault="002628C1" w:rsidP="002A4F36"/>
    <w:p w:rsidR="00384A0D" w:rsidRDefault="003414B6" w:rsidP="002A4F36">
      <w:r w:rsidRPr="00775E9C">
        <w:t>Tred</w:t>
      </w:r>
      <w:r w:rsidR="00FE0F57" w:rsidRPr="00775E9C">
        <w:t>jema</w:t>
      </w:r>
      <w:r w:rsidRPr="00775E9C">
        <w:t>nn som ikke er Part i denne avtalen kan ikke gjøre krav gjeldende direkte overfor noen av Partene basert på vilkår som fremkommer her.</w:t>
      </w:r>
    </w:p>
    <w:p w:rsidR="00155229" w:rsidRDefault="00155229" w:rsidP="002A4F36"/>
    <w:p w:rsidR="00155229" w:rsidRPr="00775E9C" w:rsidRDefault="00155229" w:rsidP="002A4F36">
      <w:r w:rsidRPr="00155229">
        <w:t>Kategorier av registrerte, typer personopplysninger</w:t>
      </w:r>
      <w:r w:rsidR="00AC62D3">
        <w:t>,</w:t>
      </w:r>
      <w:r w:rsidRPr="00155229">
        <w:t xml:space="preserve"> samt informasjon om selve behandlingsmåten, er nærmere beskrevet i Vedlegg A.</w:t>
      </w:r>
    </w:p>
    <w:p w:rsidR="00AD1EB3" w:rsidRPr="00775E9C" w:rsidRDefault="00AD1EB3" w:rsidP="002A4F36"/>
    <w:p w:rsidR="00AD1EB3" w:rsidRPr="00775E9C" w:rsidRDefault="00AD1EB3" w:rsidP="002A4F36"/>
    <w:p w:rsidR="0029285F" w:rsidRPr="00775E9C" w:rsidRDefault="0029285F" w:rsidP="002A4F36">
      <w:pPr>
        <w:pStyle w:val="Overskrift2"/>
        <w:rPr>
          <w:noProof w:val="0"/>
        </w:rPr>
      </w:pPr>
      <w:bookmarkStart w:id="4" w:name="_Toc509567088"/>
      <w:r w:rsidRPr="00775E9C">
        <w:rPr>
          <w:noProof w:val="0"/>
        </w:rPr>
        <w:t>Behandlingsansvarliges plikter</w:t>
      </w:r>
      <w:bookmarkEnd w:id="4"/>
    </w:p>
    <w:p w:rsidR="0029285F" w:rsidRPr="00775E9C" w:rsidRDefault="001021F9" w:rsidP="002A4F36">
      <w:r w:rsidRPr="00775E9C">
        <w:t>Be</w:t>
      </w:r>
      <w:r w:rsidR="001A0606">
        <w:t>handlingsansvarlig har overfor d</w:t>
      </w:r>
      <w:r w:rsidRPr="00775E9C">
        <w:t>en registrerte</w:t>
      </w:r>
      <w:r w:rsidR="002A4F36" w:rsidRPr="00775E9C">
        <w:t xml:space="preserve"> ansvar for at Behandling skjer innenfor gjeldende regelverk.</w:t>
      </w:r>
      <w:r w:rsidR="00C264A8">
        <w:t xml:space="preserve"> Behandlingsansvarlig skal medvirke og samarbeide med Databehandler for å oppnå dette.</w:t>
      </w:r>
    </w:p>
    <w:p w:rsidR="002A4F36" w:rsidRPr="00775E9C" w:rsidRDefault="002A4F36" w:rsidP="002A4F36"/>
    <w:p w:rsidR="00AD1EB3" w:rsidRPr="00775E9C" w:rsidRDefault="00F7557B" w:rsidP="002A4F36">
      <w:pPr>
        <w:pStyle w:val="Overskrift2"/>
        <w:rPr>
          <w:noProof w:val="0"/>
        </w:rPr>
      </w:pPr>
      <w:bookmarkStart w:id="5" w:name="_Toc231181835"/>
      <w:bookmarkStart w:id="6" w:name="_Toc509567089"/>
      <w:r w:rsidRPr="00775E9C">
        <w:rPr>
          <w:noProof w:val="0"/>
        </w:rPr>
        <w:t>Databehandlers plikter</w:t>
      </w:r>
      <w:bookmarkEnd w:id="5"/>
      <w:bookmarkEnd w:id="6"/>
    </w:p>
    <w:p w:rsidR="007052A1" w:rsidRPr="00775E9C" w:rsidRDefault="007052A1" w:rsidP="002A4F36">
      <w:r w:rsidRPr="00775E9C">
        <w:t xml:space="preserve">Databehandler garanterer </w:t>
      </w:r>
      <w:r w:rsidR="001021F9" w:rsidRPr="00775E9C">
        <w:t xml:space="preserve">overfor Behandlingsansvarlig </w:t>
      </w:r>
      <w:r w:rsidRPr="00775E9C">
        <w:t>for at de</w:t>
      </w:r>
      <w:r w:rsidR="001021F9" w:rsidRPr="00775E9C">
        <w:t>t</w:t>
      </w:r>
      <w:r w:rsidRPr="00775E9C">
        <w:t xml:space="preserve"> vil gjennomføre</w:t>
      </w:r>
      <w:r w:rsidR="001021F9" w:rsidRPr="00775E9C">
        <w:t>s</w:t>
      </w:r>
      <w:r w:rsidRPr="00775E9C">
        <w:t xml:space="preserve"> egnede tekniske og organi</w:t>
      </w:r>
      <w:r w:rsidR="001021F9" w:rsidRPr="00775E9C">
        <w:t>satoriske tiltak som sikrer at B</w:t>
      </w:r>
      <w:r w:rsidRPr="00775E9C">
        <w:t xml:space="preserve">ehandlingen oppfyller kravene i </w:t>
      </w:r>
      <w:r w:rsidR="001021F9" w:rsidRPr="00775E9C">
        <w:t xml:space="preserve">Personvernlovgivningen </w:t>
      </w:r>
      <w:r w:rsidRPr="00775E9C">
        <w:t xml:space="preserve">og vern </w:t>
      </w:r>
      <w:r w:rsidR="001021F9" w:rsidRPr="00775E9C">
        <w:t>av den registrertes rettig</w:t>
      </w:r>
      <w:r w:rsidR="00A8618A">
        <w:t>heter, jf. A</w:t>
      </w:r>
      <w:r w:rsidR="001021F9" w:rsidRPr="00775E9C">
        <w:t>rtikkel 28, nr</w:t>
      </w:r>
      <w:r w:rsidR="00B76893" w:rsidRPr="00775E9C">
        <w:t>.</w:t>
      </w:r>
      <w:r w:rsidR="001021F9" w:rsidRPr="00775E9C">
        <w:t xml:space="preserve"> 1.</w:t>
      </w:r>
    </w:p>
    <w:p w:rsidR="00DE3834" w:rsidRPr="00775E9C" w:rsidRDefault="00DE3834" w:rsidP="002A4F36"/>
    <w:p w:rsidR="00FC1B9A" w:rsidRDefault="00F7557B" w:rsidP="002A4F36">
      <w:r w:rsidRPr="00775E9C">
        <w:t>Databehandler skal følge de rutiner og i</w:t>
      </w:r>
      <w:r w:rsidR="00B36CEB">
        <w:t>nstrukser for B</w:t>
      </w:r>
      <w:r w:rsidR="003115C3" w:rsidRPr="00775E9C">
        <w:t>ehandlingen som B</w:t>
      </w:r>
      <w:r w:rsidRPr="00775E9C">
        <w:t xml:space="preserve">ehandlingsansvarlig til enhver tid har bestemt </w:t>
      </w:r>
      <w:r w:rsidR="002628C1">
        <w:t xml:space="preserve">at </w:t>
      </w:r>
      <w:r w:rsidRPr="00775E9C">
        <w:t xml:space="preserve">skal gjelde. </w:t>
      </w:r>
      <w:r w:rsidR="00FC1B9A" w:rsidRPr="00775E9C">
        <w:t>Databehandler skal bare behandle pe</w:t>
      </w:r>
      <w:r w:rsidR="004761C8" w:rsidRPr="00775E9C">
        <w:t>rsonopplysninger på dokumentert</w:t>
      </w:r>
      <w:r w:rsidR="00FC1B9A" w:rsidRPr="00775E9C">
        <w:t xml:space="preserve"> instruks fra Behandlingsansvarlig, herunde</w:t>
      </w:r>
      <w:r w:rsidR="00B36CEB">
        <w:t>r med hensyn til overføring av P</w:t>
      </w:r>
      <w:r w:rsidR="00FC1B9A" w:rsidRPr="00775E9C">
        <w:t>ersonopplysninger til en tredjestat eller en internasjonal organisasjon.</w:t>
      </w:r>
    </w:p>
    <w:p w:rsidR="00A75732" w:rsidRDefault="00A75732" w:rsidP="002A4F36"/>
    <w:p w:rsidR="00F66EF0" w:rsidRDefault="00A75732" w:rsidP="002A4F36">
      <w:r>
        <w:t>Databehandler kan ikke behandle Personopplysningene for egne formål, ei heller utlevere eller på annen måte gi utenforstående tilgang til disse. For det tilfellet at det foreligger en lovpålagt plikt til å utlevere eller gi t</w:t>
      </w:r>
      <w:r w:rsidR="00F66EF0">
        <w:t>ilgang til Personopplysningene</w:t>
      </w:r>
      <w:r>
        <w:t>, skal Behandlingsansvarlig konsulteres før det gis tilgang</w:t>
      </w:r>
      <w:r w:rsidR="00F66EF0">
        <w:t xml:space="preserve"> og få</w:t>
      </w:r>
      <w:r>
        <w:t xml:space="preserve"> anledning til å vurdere det rettslige grunnla</w:t>
      </w:r>
      <w:r w:rsidR="00F66EF0">
        <w:t>get</w:t>
      </w:r>
      <w:r w:rsidR="00A36D90">
        <w:t>.</w:t>
      </w:r>
    </w:p>
    <w:p w:rsidR="00FC1B9A" w:rsidRPr="00775E9C" w:rsidRDefault="00F66EF0" w:rsidP="002A4F36">
      <w:r w:rsidRPr="00775E9C">
        <w:t xml:space="preserve"> </w:t>
      </w:r>
    </w:p>
    <w:p w:rsidR="00A36D90" w:rsidRPr="00BF758D" w:rsidRDefault="00B76893" w:rsidP="00A36D90">
      <w:r w:rsidRPr="00775E9C">
        <w:t>Databehandler plikter å gi B</w:t>
      </w:r>
      <w:r w:rsidR="00F7557B" w:rsidRPr="00775E9C">
        <w:t xml:space="preserve">ehandlingsansvarlig tilgang til sin sikkerhetsdokumentasjon, </w:t>
      </w:r>
      <w:r w:rsidRPr="00775E9C">
        <w:t>samt bistå slik at B</w:t>
      </w:r>
      <w:r w:rsidR="00F7557B" w:rsidRPr="00775E9C">
        <w:t>ehandlingsansvarlig kan ivareta s</w:t>
      </w:r>
      <w:r w:rsidR="00A36D90">
        <w:t>itt eget ansvar, herunder kunne foreta en informert og adekvat vurdering av personvernkonsekvenser.</w:t>
      </w:r>
    </w:p>
    <w:p w:rsidR="00AD1EB3" w:rsidRPr="00775E9C" w:rsidRDefault="00AD1EB3" w:rsidP="002A4F36"/>
    <w:p w:rsidR="00A36D90" w:rsidRDefault="00F7557B" w:rsidP="00A36D90">
      <w:r w:rsidRPr="00775E9C">
        <w:t>Behandlingsansvarlig</w:t>
      </w:r>
      <w:r w:rsidR="00F66EF0">
        <w:t xml:space="preserve"> har </w:t>
      </w:r>
      <w:r w:rsidRPr="00775E9C">
        <w:t>re</w:t>
      </w:r>
      <w:r w:rsidR="00F66EF0">
        <w:t xml:space="preserve">tt til tilgang </w:t>
      </w:r>
      <w:r w:rsidR="00B36CEB">
        <w:t>og innsyn i P</w:t>
      </w:r>
      <w:r w:rsidRPr="00775E9C">
        <w:t>ers</w:t>
      </w:r>
      <w:r w:rsidR="008B7B83">
        <w:t>onopplysningene som behandles, herunder</w:t>
      </w:r>
      <w:r w:rsidRPr="00775E9C">
        <w:t xml:space="preserve"> systemene som benyttes til dette formål. Databehandler plikter å gi nødvendig bistand til dette.</w:t>
      </w:r>
      <w:r w:rsidR="00A36D90">
        <w:t xml:space="preserve"> </w:t>
      </w:r>
      <w:r w:rsidR="00A36D90" w:rsidRPr="00BF758D">
        <w:t>Databehandler skal</w:t>
      </w:r>
      <w:r w:rsidR="00A36D90">
        <w:t xml:space="preserve"> på oppfordring fra B</w:t>
      </w:r>
      <w:r w:rsidR="00A36D90" w:rsidRPr="00BF758D">
        <w:t xml:space="preserve">ehandlingsansvarlig </w:t>
      </w:r>
      <w:r w:rsidR="00A36D90">
        <w:t>bistå v</w:t>
      </w:r>
      <w:r w:rsidR="00A36D90" w:rsidRPr="00BF758D">
        <w:t xml:space="preserve">ed </w:t>
      </w:r>
      <w:r w:rsidR="00A36D90">
        <w:t xml:space="preserve">innsynsanmodninger fra den registrerte. Dersom Databehandler blir kontaktet direkte </w:t>
      </w:r>
      <w:r w:rsidR="00A36D90" w:rsidRPr="00BF758D">
        <w:t xml:space="preserve">skal </w:t>
      </w:r>
      <w:r w:rsidR="00A36D90">
        <w:t>Behandlingsans</w:t>
      </w:r>
      <w:r w:rsidR="005745A2">
        <w:t>varlig underrettes umiddelbart.</w:t>
      </w:r>
    </w:p>
    <w:p w:rsidR="005745A2" w:rsidRDefault="005745A2" w:rsidP="00A36D90"/>
    <w:p w:rsidR="005745A2" w:rsidRDefault="005745A2" w:rsidP="00A36D90">
      <w:r w:rsidRPr="005745A2">
        <w:t>Databehandleren skal løpende føre protokoll over sin behandling av persono</w:t>
      </w:r>
      <w:r w:rsidR="00F43E8F">
        <w:t>pplysninger i henhold til A</w:t>
      </w:r>
      <w:r w:rsidRPr="005745A2">
        <w:t>rtikkel 30. Databehandler plikter til enhver tid å gi behandlingsansvarlig t</w:t>
      </w:r>
      <w:r w:rsidR="00F66EF0">
        <w:t xml:space="preserve">ilgang til slik protokoll og </w:t>
      </w:r>
      <w:r w:rsidRPr="005745A2">
        <w:t>øvrige sikkerhetsdokumentasjo</w:t>
      </w:r>
      <w:r w:rsidR="00F66EF0">
        <w:t xml:space="preserve">n, samt </w:t>
      </w:r>
      <w:r w:rsidR="00F43E8F">
        <w:t>bistå Behandlingsansvarlig</w:t>
      </w:r>
      <w:r w:rsidRPr="005745A2">
        <w:t xml:space="preserve"> til å ivareta </w:t>
      </w:r>
      <w:r w:rsidR="00F43E8F">
        <w:t xml:space="preserve">den </w:t>
      </w:r>
      <w:r w:rsidRPr="005745A2">
        <w:t>Behandlingsansvarliges ansvar etter ovennevnte lovgivning og pålegg fra offentlige myndigheter.</w:t>
      </w:r>
    </w:p>
    <w:p w:rsidR="00DE3834" w:rsidRPr="00775E9C" w:rsidRDefault="00DE3834" w:rsidP="002A4F36"/>
    <w:p w:rsidR="00AD1EB3" w:rsidRPr="00775E9C" w:rsidRDefault="00AD1EB3" w:rsidP="002A4F36"/>
    <w:p w:rsidR="00AD1EB3" w:rsidRPr="00775E9C" w:rsidRDefault="00F7557B" w:rsidP="002A4F36">
      <w:pPr>
        <w:pStyle w:val="Overskrift2"/>
        <w:rPr>
          <w:noProof w:val="0"/>
        </w:rPr>
      </w:pPr>
      <w:bookmarkStart w:id="7" w:name="_Toc231181836"/>
      <w:bookmarkStart w:id="8" w:name="_Toc509567090"/>
      <w:r w:rsidRPr="00775E9C">
        <w:rPr>
          <w:noProof w:val="0"/>
        </w:rPr>
        <w:t xml:space="preserve">Bruk av </w:t>
      </w:r>
      <w:bookmarkEnd w:id="7"/>
      <w:r w:rsidR="00A75732">
        <w:rPr>
          <w:noProof w:val="0"/>
        </w:rPr>
        <w:t>U</w:t>
      </w:r>
      <w:r w:rsidR="00A5057E" w:rsidRPr="00775E9C">
        <w:rPr>
          <w:noProof w:val="0"/>
        </w:rPr>
        <w:t>nderdatabehandler</w:t>
      </w:r>
      <w:bookmarkEnd w:id="8"/>
    </w:p>
    <w:p w:rsidR="001B56AA" w:rsidRDefault="001B56AA" w:rsidP="00260EB2">
      <w:r w:rsidRPr="00775E9C">
        <w:t>Dersom Databehandler benytter seg av underleverandør i form av en Underdatabehandler skal dette avtales skriftlig med Behandlingsansvarlig før behandlinge</w:t>
      </w:r>
      <w:r>
        <w:t xml:space="preserve">n av </w:t>
      </w:r>
      <w:r>
        <w:lastRenderedPageBreak/>
        <w:t xml:space="preserve">Personopplysninger starter, jf. vedlegg B </w:t>
      </w:r>
      <w:r w:rsidRPr="0037704B">
        <w:rPr>
          <w:highlight w:val="yellow"/>
        </w:rPr>
        <w:sym w:font="Symbol" w:char="F05B"/>
      </w:r>
      <w:r w:rsidRPr="0037704B">
        <w:rPr>
          <w:highlight w:val="yellow"/>
        </w:rPr>
        <w:t>eller</w:t>
      </w:r>
      <w:r w:rsidR="0037704B" w:rsidRPr="0037704B">
        <w:rPr>
          <w:highlight w:val="yellow"/>
        </w:rPr>
        <w:t xml:space="preserve"> hvis SSA-L 2018 benyttes</w:t>
      </w:r>
      <w:r w:rsidRPr="0037704B">
        <w:rPr>
          <w:highlight w:val="yellow"/>
        </w:rPr>
        <w:t xml:space="preserve">: Bilag 5 til Hovedavtalen </w:t>
      </w:r>
      <w:r w:rsidR="0037704B" w:rsidRPr="0037704B">
        <w:rPr>
          <w:highlight w:val="yellow"/>
        </w:rPr>
        <w:t>regulert ved SSA-L</w:t>
      </w:r>
      <w:r w:rsidRPr="0037704B">
        <w:rPr>
          <w:highlight w:val="yellow"/>
        </w:rPr>
        <w:sym w:font="Symbol" w:char="F05D"/>
      </w:r>
      <w:r>
        <w:t>.</w:t>
      </w:r>
    </w:p>
    <w:p w:rsidR="001B56AA" w:rsidRDefault="001B56AA" w:rsidP="00260EB2"/>
    <w:p w:rsidR="00260EB2" w:rsidRPr="00775E9C" w:rsidRDefault="001B56AA" w:rsidP="00260EB2">
      <w:r>
        <w:t xml:space="preserve">Overfor Behandlingsansvarlig er Databehandler fullt ut ansvarlig for alle forhold knyttet til bruk av Underdatabehandler. </w:t>
      </w:r>
    </w:p>
    <w:p w:rsidR="00260EB2" w:rsidRPr="00775E9C" w:rsidRDefault="00260EB2" w:rsidP="00260EB2"/>
    <w:p w:rsidR="00260EB2" w:rsidRPr="00775E9C" w:rsidRDefault="00260EB2" w:rsidP="00260EB2">
      <w:r w:rsidRPr="00775E9C">
        <w:t xml:space="preserve">Databehandler skal ikke engasjere en annen </w:t>
      </w:r>
      <w:r w:rsidR="002968FC">
        <w:t>Under</w:t>
      </w:r>
      <w:r w:rsidRPr="00775E9C">
        <w:t>databehandler uten at det på forhånd er innhentet særlig eller generell skriftli</w:t>
      </w:r>
      <w:r w:rsidR="002968FC">
        <w:t>g tillatelse til dette fra den B</w:t>
      </w:r>
      <w:r w:rsidRPr="00775E9C">
        <w:t>ehandlingsansvarlige. Dersom det er innhentet en gener</w:t>
      </w:r>
      <w:r w:rsidR="002968FC">
        <w:t>ell skriftlig tillatelse, skal D</w:t>
      </w:r>
      <w:r w:rsidRPr="00775E9C">
        <w:t xml:space="preserve">atabehandleren underrette den behandlingsansvarlige om eventuelle planer om å benytte andre </w:t>
      </w:r>
      <w:r w:rsidR="002968FC">
        <w:t>Under</w:t>
      </w:r>
      <w:r w:rsidRPr="00775E9C">
        <w:t xml:space="preserve">databehandlere eller skifte ut </w:t>
      </w:r>
      <w:r w:rsidR="002968FC">
        <w:t>Under</w:t>
      </w:r>
      <w:r w:rsidRPr="00775E9C">
        <w:t>databehandlere, og dermed gi den behandlingsansvarlige muligheten til å motsette seg slike endringer, jf. artikkel 28, nr. 2.</w:t>
      </w:r>
    </w:p>
    <w:p w:rsidR="00AD1EB3" w:rsidRPr="00775E9C" w:rsidRDefault="00AD1EB3" w:rsidP="002A4F36"/>
    <w:p w:rsidR="00AD1EB3" w:rsidRDefault="00260EB2" w:rsidP="002A4F36">
      <w:r w:rsidRPr="00775E9C">
        <w:t>Samtlige som på vegne av D</w:t>
      </w:r>
      <w:r w:rsidR="00F7557B" w:rsidRPr="00775E9C">
        <w:t>atabehandler utfører o</w:t>
      </w:r>
      <w:r w:rsidR="002968FC">
        <w:t>ppdrag der bruk av de aktuelle P</w:t>
      </w:r>
      <w:r w:rsidR="00F7557B" w:rsidRPr="00775E9C">
        <w:t>ersonopplysninge</w:t>
      </w:r>
      <w:r w:rsidRPr="00775E9C">
        <w:t xml:space="preserve">ne inngår, skal være kjent med </w:t>
      </w:r>
      <w:r w:rsidR="00F66EF0">
        <w:t xml:space="preserve">og oppfylle lovkrav og </w:t>
      </w:r>
      <w:r w:rsidRPr="00775E9C">
        <w:t xml:space="preserve">Databehandlers </w:t>
      </w:r>
      <w:r w:rsidR="00972BD5" w:rsidRPr="00775E9C">
        <w:t>avtaleforpliktelser</w:t>
      </w:r>
      <w:r w:rsidR="00F7557B" w:rsidRPr="00775E9C">
        <w:t xml:space="preserve"> </w:t>
      </w:r>
      <w:r w:rsidR="00F66EF0">
        <w:t>overfor Behandlingsansvarlig</w:t>
      </w:r>
      <w:r w:rsidR="00F7557B" w:rsidRPr="00775E9C">
        <w:t>.</w:t>
      </w:r>
    </w:p>
    <w:p w:rsidR="00EB7EC4" w:rsidRDefault="00EB7EC4" w:rsidP="002A4F36"/>
    <w:p w:rsidR="00EB7EC4" w:rsidRPr="00775E9C" w:rsidRDefault="00EB7EC4" w:rsidP="002A4F36">
      <w:r>
        <w:t>Behandlingsansvarlig har rett til innsyn i de til en hver tid gjeldende underdatabehandleravtaler som Databehandler har inngått.</w:t>
      </w:r>
    </w:p>
    <w:p w:rsidR="00AD1EB3" w:rsidRPr="00775E9C" w:rsidRDefault="00AD1EB3" w:rsidP="002A4F36"/>
    <w:p w:rsidR="00FC1B9A" w:rsidRPr="00775E9C" w:rsidRDefault="00FC1B9A" w:rsidP="00FC1B9A">
      <w:pPr>
        <w:pStyle w:val="Overskrift2"/>
        <w:rPr>
          <w:noProof w:val="0"/>
        </w:rPr>
      </w:pPr>
      <w:bookmarkStart w:id="9" w:name="_Toc509567091"/>
      <w:r w:rsidRPr="00775E9C">
        <w:rPr>
          <w:noProof w:val="0"/>
        </w:rPr>
        <w:t>Taushetsplikt og tilgangsstyring</w:t>
      </w:r>
      <w:bookmarkEnd w:id="9"/>
    </w:p>
    <w:p w:rsidR="00EA6986" w:rsidRDefault="00EA6986" w:rsidP="00EA6986">
      <w:r w:rsidRPr="00775E9C">
        <w:t>Databehandler har tau</w:t>
      </w:r>
      <w:r>
        <w:t>shetsplikt om dokumentasjon og P</w:t>
      </w:r>
      <w:r w:rsidRPr="00775E9C">
        <w:t xml:space="preserve">ersonopplysninger som </w:t>
      </w:r>
      <w:r>
        <w:t xml:space="preserve">vedkommende får tilgang til </w:t>
      </w:r>
      <w:r w:rsidR="00F66EF0">
        <w:t>gjennom</w:t>
      </w:r>
      <w:r w:rsidRPr="00775E9C">
        <w:t xml:space="preserve"> </w:t>
      </w:r>
      <w:r>
        <w:t>Hovedavtalen</w:t>
      </w:r>
      <w:r w:rsidRPr="00EA6986">
        <w:t xml:space="preserve"> </w:t>
      </w:r>
      <w:r>
        <w:t xml:space="preserve">eller </w:t>
      </w:r>
      <w:r w:rsidRPr="00775E9C">
        <w:t xml:space="preserve">denne </w:t>
      </w:r>
      <w:r>
        <w:t>Databehandleravtalen</w:t>
      </w:r>
      <w:r w:rsidRPr="00775E9C">
        <w:t xml:space="preserve">. </w:t>
      </w:r>
      <w:r>
        <w:t>Databehandler</w:t>
      </w:r>
      <w:r w:rsidRPr="008160A9">
        <w:t xml:space="preserve"> skal sørge for at </w:t>
      </w:r>
      <w:r>
        <w:t>personell som er involvert i Behandling av Personopplysningene</w:t>
      </w:r>
      <w:r w:rsidRPr="008160A9">
        <w:t xml:space="preserve"> har forpliktet seg til konfidensialitet og/eller er underlagt lovbestemt taushetsplikt. Konfidensialitets- og taushetsplikten etter denne bestemmelse skal gjelde også etter opphøret av denne Avtalen.</w:t>
      </w:r>
      <w:r>
        <w:t xml:space="preserve"> Se forøvrig bestemmelsene i ekomloven § 2-9.</w:t>
      </w:r>
    </w:p>
    <w:p w:rsidR="008160A9" w:rsidRDefault="008160A9" w:rsidP="002A4F36"/>
    <w:p w:rsidR="008160A9" w:rsidRDefault="00FC1B9A" w:rsidP="002A4F36">
      <w:r w:rsidRPr="00775E9C">
        <w:t>Databehandler skal etablere og følge rutiner for tilgangsstyring og autorisasjon</w:t>
      </w:r>
      <w:r w:rsidR="000538B3" w:rsidRPr="00775E9C">
        <w:t xml:space="preserve"> for adgang </w:t>
      </w:r>
      <w:r w:rsidRPr="00775E9C">
        <w:t xml:space="preserve">til Behandlingsansvarliges </w:t>
      </w:r>
      <w:r w:rsidR="000538B3" w:rsidRPr="00775E9C">
        <w:t>data</w:t>
      </w:r>
      <w:r w:rsidR="008160A9">
        <w:t>.</w:t>
      </w:r>
    </w:p>
    <w:p w:rsidR="008160A9" w:rsidRDefault="008160A9" w:rsidP="002A4F36"/>
    <w:p w:rsidR="00B33A65" w:rsidRPr="00775E9C" w:rsidRDefault="00FC1B9A" w:rsidP="002A4F36">
      <w:r w:rsidRPr="00775E9C">
        <w:t xml:space="preserve">Databehandler skal fortløpende sørge for at bare autorisert </w:t>
      </w:r>
      <w:r w:rsidR="004761C8" w:rsidRPr="00775E9C">
        <w:t>personell har tilgang til P</w:t>
      </w:r>
      <w:r w:rsidRPr="00775E9C">
        <w:t xml:space="preserve">ersonopplysningene som behandles på vegne av Behandlingsansvarlig. Adgang til opplysningene skal straks fjernes dersom autorisasjonen utløper eller blir fratatt </w:t>
      </w:r>
      <w:r w:rsidR="000538B3" w:rsidRPr="00775E9C">
        <w:t>den som har fått adgang</w:t>
      </w:r>
      <w:r w:rsidRPr="00775E9C">
        <w:t>.</w:t>
      </w:r>
      <w:r w:rsidR="000538B3" w:rsidRPr="00775E9C">
        <w:t xml:space="preserve"> </w:t>
      </w:r>
      <w:r w:rsidRPr="00775E9C">
        <w:t xml:space="preserve">Databehandler skal bare autorisere </w:t>
      </w:r>
      <w:r w:rsidR="0017671E" w:rsidRPr="00775E9C">
        <w:t>adgang</w:t>
      </w:r>
      <w:r w:rsidR="00D40D64" w:rsidRPr="00775E9C">
        <w:t xml:space="preserve"> for</w:t>
      </w:r>
      <w:r w:rsidR="005B4BC4" w:rsidRPr="00775E9C">
        <w:t xml:space="preserve"> et nødvendig omfang av personell som har et </w:t>
      </w:r>
      <w:r w:rsidR="002968FC" w:rsidRPr="00775E9C">
        <w:t>tjenstlig</w:t>
      </w:r>
      <w:r w:rsidR="005B4BC4" w:rsidRPr="00775E9C">
        <w:t xml:space="preserve"> behov</w:t>
      </w:r>
      <w:r w:rsidR="004761C8" w:rsidRPr="00775E9C">
        <w:t xml:space="preserve"> for</w:t>
      </w:r>
      <w:r w:rsidR="005B4BC4" w:rsidRPr="00775E9C">
        <w:t xml:space="preserve"> tilgang til data</w:t>
      </w:r>
      <w:r w:rsidR="000538B3" w:rsidRPr="00775E9C">
        <w:t xml:space="preserve">. </w:t>
      </w:r>
    </w:p>
    <w:p w:rsidR="00B33A65" w:rsidRPr="00775E9C" w:rsidRDefault="00B33A65" w:rsidP="002A4F36"/>
    <w:p w:rsidR="005B4BC4" w:rsidRPr="00775E9C" w:rsidRDefault="000538B3" w:rsidP="002A4F36">
      <w:r w:rsidRPr="00775E9C">
        <w:t>Innlo</w:t>
      </w:r>
      <w:r w:rsidR="005B4BC4" w:rsidRPr="00775E9C">
        <w:t>gging, oppslag og interaksjon med Behandlingsansvarliges data skal loggføres automatisk.</w:t>
      </w:r>
    </w:p>
    <w:p w:rsidR="00FC1B9A" w:rsidRPr="00775E9C" w:rsidRDefault="00FC1B9A" w:rsidP="002A4F36"/>
    <w:p w:rsidR="00AD1EB3" w:rsidRPr="00775E9C" w:rsidRDefault="00F7557B" w:rsidP="002A4F36">
      <w:pPr>
        <w:pStyle w:val="Overskrift2"/>
        <w:rPr>
          <w:noProof w:val="0"/>
        </w:rPr>
      </w:pPr>
      <w:bookmarkStart w:id="10" w:name="_Toc231181837"/>
      <w:bookmarkStart w:id="11" w:name="_Toc509567092"/>
      <w:r w:rsidRPr="00775E9C">
        <w:rPr>
          <w:noProof w:val="0"/>
        </w:rPr>
        <w:t>Sikkerhet</w:t>
      </w:r>
      <w:bookmarkEnd w:id="10"/>
      <w:bookmarkEnd w:id="11"/>
    </w:p>
    <w:p w:rsidR="00AD1EB3" w:rsidRPr="00775E9C" w:rsidRDefault="00F7557B" w:rsidP="002A4F36">
      <w:r w:rsidRPr="00775E9C">
        <w:t xml:space="preserve">Databehandler skal oppfylle de krav til sikkerhetstiltak som stilles </w:t>
      </w:r>
      <w:r w:rsidR="001234A6" w:rsidRPr="00775E9C">
        <w:t xml:space="preserve">i </w:t>
      </w:r>
      <w:r w:rsidR="001234A6" w:rsidRPr="00775E9C">
        <w:rPr>
          <w:lang w:eastAsia="en-US"/>
        </w:rPr>
        <w:t>Personverlovgivningen og tilhørende forskrifter</w:t>
      </w:r>
      <w:r w:rsidRPr="00775E9C">
        <w:t xml:space="preserve">. </w:t>
      </w:r>
      <w:r w:rsidR="001234A6" w:rsidRPr="00775E9C">
        <w:t xml:space="preserve">Viktige plikter er ivaretakelse av informasjonssikkerhet, både med hensyn til konfidensialitet, integritet, sporbarhet og tilgjengelighet ved behandling av personopplysninger. </w:t>
      </w:r>
    </w:p>
    <w:p w:rsidR="001234A6" w:rsidRPr="00775E9C" w:rsidRDefault="001234A6" w:rsidP="002A4F36"/>
    <w:p w:rsidR="001234A6" w:rsidRPr="00775E9C" w:rsidRDefault="001234A6" w:rsidP="002A4F36">
      <w:r w:rsidRPr="00775E9C">
        <w:t>Databehandler skal gjennomføre jevnlige kontroller av egen virksomhet og innhente dokumentasjon av tilsvarende kontroller hos Underdatabehandlerne. Databehandler skal foreta en samlet vurdering av om informasjonssikkerheten er tilfredsstillende og eventuelt iverksette nødvendige tiltak.</w:t>
      </w:r>
    </w:p>
    <w:p w:rsidR="001234A6" w:rsidRPr="00775E9C" w:rsidRDefault="001234A6" w:rsidP="002A4F36"/>
    <w:p w:rsidR="001234A6" w:rsidRPr="00775E9C" w:rsidRDefault="001234A6" w:rsidP="002A4F36">
      <w:r w:rsidRPr="00775E9C">
        <w:lastRenderedPageBreak/>
        <w:t xml:space="preserve">Databehandler skal dokumentere både rutiner og tiltak for å oppfylle kravene i Personvernlovgivningen. Dokumentasjonen skal </w:t>
      </w:r>
      <w:r w:rsidR="00273E02">
        <w:t>på</w:t>
      </w:r>
      <w:r w:rsidRPr="00775E9C">
        <w:t xml:space="preserve"> kort varsel være tilgjengelig på forespørsel fra Behandlingsansvarlig.</w:t>
      </w:r>
    </w:p>
    <w:p w:rsidR="001234A6" w:rsidRPr="00775E9C" w:rsidRDefault="001234A6" w:rsidP="002A4F36"/>
    <w:p w:rsidR="0037704B" w:rsidRDefault="0037704B" w:rsidP="0037704B">
      <w:r>
        <w:t>Databehandler skal bistå Behandlingsansvarlig med å sikre overholdelse av art. 33 om m</w:t>
      </w:r>
      <w:r w:rsidRPr="0037704B">
        <w:t>elding til</w:t>
      </w:r>
      <w:r>
        <w:t xml:space="preserve"> tilsynsmyndigheten om brudd på</w:t>
      </w:r>
      <w:r w:rsidRPr="0037704B">
        <w:t xml:space="preserve"> personopplysningssikkerheten</w:t>
      </w:r>
      <w:r>
        <w:t xml:space="preserve">. Ved sikkerhetsbrudd, herunder enhver hendelse som fører til utilsiktet eller ulovlig tilintetgjøring, tap, endring, ulovlig spredning av eller tilgang til Personopplysninger som er overført, lagret eller på annen måte behandlet under denne </w:t>
      </w:r>
      <w:r w:rsidR="002115A7">
        <w:t>Databehandleravtalen</w:t>
      </w:r>
      <w:r>
        <w:t>, skal Databehandleren varsle Behandlingsansvarlig umiddelbart.</w:t>
      </w:r>
      <w:r w:rsidR="002115A7" w:rsidRPr="002115A7">
        <w:t xml:space="preserve"> </w:t>
      </w:r>
      <w:r w:rsidR="002115A7">
        <w:t>Behandlingsansvarlig har ansvaret for å sende avviksmelding til Datatilsynet.</w:t>
      </w:r>
    </w:p>
    <w:p w:rsidR="0037704B" w:rsidRDefault="0037704B" w:rsidP="0037704B"/>
    <w:p w:rsidR="0037704B" w:rsidRDefault="0037704B" w:rsidP="002115A7">
      <w:r>
        <w:t xml:space="preserve">Varselet skal </w:t>
      </w:r>
      <w:r w:rsidR="002115A7">
        <w:t xml:space="preserve">beskrive arten av bruddet, herunder </w:t>
      </w:r>
      <w:r w:rsidRPr="0037704B">
        <w:t>kategoriene av og omtrentlig antall registrerte som er berørt, og kategoriene av og omtrentlig antall personopplysningsposter som er berørt</w:t>
      </w:r>
      <w:r w:rsidR="002115A7">
        <w:t xml:space="preserve">. Ytterligere skal Databehandler bidra til å </w:t>
      </w:r>
      <w:r>
        <w:t>beskrive de sannsynlige konsekvensene av hendelsen eller avvi</w:t>
      </w:r>
      <w:r w:rsidR="002115A7">
        <w:t xml:space="preserve">ket, samt </w:t>
      </w:r>
      <w:r>
        <w:t>de tiltak som er tatt eller foreslås tatt for å håndtere hendelsen i henhold til personvernlovgivningen, herunder foreslå eventuelle tiltak for å redusere eventuelle skadevirkninger som følge av bruddet.</w:t>
      </w:r>
    </w:p>
    <w:p w:rsidR="00AD1EB3" w:rsidRPr="00775E9C" w:rsidRDefault="00AD1EB3" w:rsidP="002A4F36"/>
    <w:p w:rsidR="00AD1EB3" w:rsidRPr="00775E9C" w:rsidRDefault="00F7557B" w:rsidP="002A4F36">
      <w:pPr>
        <w:pStyle w:val="Overskrift2"/>
        <w:rPr>
          <w:noProof w:val="0"/>
        </w:rPr>
      </w:pPr>
      <w:bookmarkStart w:id="12" w:name="_Toc231181838"/>
      <w:bookmarkStart w:id="13" w:name="_Toc509567093"/>
      <w:r w:rsidRPr="00775E9C">
        <w:rPr>
          <w:noProof w:val="0"/>
        </w:rPr>
        <w:t>Sikkerhetsrevisjoner</w:t>
      </w:r>
      <w:bookmarkEnd w:id="12"/>
      <w:bookmarkEnd w:id="13"/>
    </w:p>
    <w:p w:rsidR="002115A7" w:rsidRDefault="002115A7" w:rsidP="002115A7">
      <w:r>
        <w:t xml:space="preserve">Databehandler skal </w:t>
      </w:r>
      <w:r w:rsidR="00F66EF0">
        <w:t>sørge for</w:t>
      </w:r>
      <w:r>
        <w:t xml:space="preserve"> at det gjennomføres </w:t>
      </w:r>
      <w:r w:rsidR="007D61A6">
        <w:t>årlige sikkerhetsrevisjoner</w:t>
      </w:r>
      <w:r>
        <w:t>, fortrinnsvis ved hjelp av en tredjepart. Revisjonen bør omfatte gjennomgang av rutiner, stikkprøvekontroller</w:t>
      </w:r>
      <w:r w:rsidR="00DC52FA">
        <w:t>, stedlig kontroll</w:t>
      </w:r>
      <w:r>
        <w:t xml:space="preserve"> og andre egnede kontrolltiltak.</w:t>
      </w:r>
    </w:p>
    <w:p w:rsidR="002115A7" w:rsidRDefault="002115A7" w:rsidP="002115A7"/>
    <w:p w:rsidR="002115A7" w:rsidRDefault="002115A7" w:rsidP="00DC52FA">
      <w:r>
        <w:t>Rapport med resultatet av revisjonen skal oversendes til Behandlingsansvarlig. På bakgrunn av rapporten skal Databehandler av eget tiltak iverksette utbedringer for å avhjelpe eventuelle mangler og feil i datasikkerheten.</w:t>
      </w:r>
    </w:p>
    <w:p w:rsidR="002115A7" w:rsidRDefault="002115A7" w:rsidP="002A4F36"/>
    <w:p w:rsidR="00AD1EB3" w:rsidRPr="00775E9C" w:rsidRDefault="007D61A6" w:rsidP="002A4F36">
      <w:r>
        <w:t xml:space="preserve">I tillegg til nevnte kontroll kan </w:t>
      </w:r>
      <w:r w:rsidR="00F7557B" w:rsidRPr="00775E9C">
        <w:t>Behand</w:t>
      </w:r>
      <w:r w:rsidR="002115A7">
        <w:t>lingsansvarlig avtale med D</w:t>
      </w:r>
      <w:r w:rsidR="00F7557B" w:rsidRPr="00775E9C">
        <w:t xml:space="preserve">atabehandler at </w:t>
      </w:r>
      <w:r>
        <w:t>Behandlingsansvarlig selv gjennomfører sikkerhetsrevisjon for egen kostnad. Behandlingsansvarlig, eller dennes representant, skal</w:t>
      </w:r>
      <w:r w:rsidRPr="007D61A6">
        <w:t xml:space="preserve"> </w:t>
      </w:r>
      <w:r>
        <w:t xml:space="preserve">under Databehandlers tilsyn </w:t>
      </w:r>
      <w:r w:rsidRPr="007D61A6">
        <w:t xml:space="preserve">gis tilgang til </w:t>
      </w:r>
      <w:r>
        <w:t xml:space="preserve">både datasystemer og </w:t>
      </w:r>
      <w:r w:rsidRPr="007D61A6">
        <w:t xml:space="preserve">lokaler, </w:t>
      </w:r>
      <w:r>
        <w:t>samt intervjue Databehandlers personell som er autorisert for arbeid med Behandlingsansvarliges systemer</w:t>
      </w:r>
      <w:r w:rsidRPr="007D61A6">
        <w:t>.</w:t>
      </w:r>
    </w:p>
    <w:p w:rsidR="00ED1C96" w:rsidRPr="00775E9C" w:rsidRDefault="00ED1C96" w:rsidP="002A4F36"/>
    <w:p w:rsidR="00ED1C96" w:rsidRPr="00775E9C" w:rsidRDefault="00ED1C96" w:rsidP="002A4F36"/>
    <w:p w:rsidR="00ED1C96" w:rsidRPr="00775E9C" w:rsidRDefault="00ED1C96" w:rsidP="00ED1C96">
      <w:pPr>
        <w:pStyle w:val="Overskrift2"/>
        <w:rPr>
          <w:noProof w:val="0"/>
        </w:rPr>
      </w:pPr>
      <w:bookmarkStart w:id="14" w:name="_Toc509567094"/>
      <w:r w:rsidRPr="00775E9C">
        <w:rPr>
          <w:noProof w:val="0"/>
        </w:rPr>
        <w:t>Erstatningsansvar</w:t>
      </w:r>
      <w:bookmarkEnd w:id="14"/>
    </w:p>
    <w:p w:rsidR="00ED1C96" w:rsidRPr="00775E9C" w:rsidRDefault="00ED1C96" w:rsidP="002A4F36">
      <w:r w:rsidRPr="00775E9C">
        <w:t>Databehandler kan stilles solidarisk ansvarlig med Behandlingsansvarlig for økonomisk tap den registrerte blir påført som følge av brudd på Databehandleravtale</w:t>
      </w:r>
      <w:r w:rsidR="00171E21" w:rsidRPr="00775E9C">
        <w:t>n og P</w:t>
      </w:r>
      <w:r w:rsidRPr="00775E9C">
        <w:t>ersonverlovgivningen</w:t>
      </w:r>
      <w:r w:rsidR="00171E21" w:rsidRPr="00775E9C">
        <w:t>. Personvernlovgivningens</w:t>
      </w:r>
      <w:r w:rsidRPr="00775E9C">
        <w:t xml:space="preserve"> regler om rett til ersta</w:t>
      </w:r>
      <w:r w:rsidR="00171E21" w:rsidRPr="00775E9C">
        <w:t>tning og erstatningsansvar for D</w:t>
      </w:r>
      <w:r w:rsidRPr="00775E9C">
        <w:t>atabehandler får ellers anvendelse.</w:t>
      </w:r>
    </w:p>
    <w:p w:rsidR="00171E21" w:rsidRPr="00775E9C" w:rsidRDefault="00171E21" w:rsidP="002A4F36"/>
    <w:p w:rsidR="00171E21" w:rsidRPr="00775E9C" w:rsidRDefault="00171E21" w:rsidP="002A4F36">
      <w:r w:rsidRPr="00775E9C">
        <w:t>Databehandler skal holde Behandlingsansvarlig skadesløs for krav om erstatning og administrative bøter som har sitt klare opphav i Databehandlers brudd på Databehandleravtalen.</w:t>
      </w:r>
    </w:p>
    <w:p w:rsidR="00ED1C96" w:rsidRPr="00775E9C" w:rsidRDefault="00ED1C96" w:rsidP="002A4F36"/>
    <w:p w:rsidR="00ED1C96" w:rsidRDefault="00ED1C96" w:rsidP="002A4F36">
      <w:r w:rsidRPr="00775E9C">
        <w:t>Eventuelle begrensninger av erstatningsansvar i Hovedavtalen kommer til anvendelse</w:t>
      </w:r>
      <w:r w:rsidR="002A5D8C" w:rsidRPr="00775E9C">
        <w:t xml:space="preserve"> for erst</w:t>
      </w:r>
      <w:r w:rsidR="00EB7EC4">
        <w:t>atningsansvar under nærværende D</w:t>
      </w:r>
      <w:r w:rsidR="002A5D8C" w:rsidRPr="00775E9C">
        <w:t>atabehandleravtale</w:t>
      </w:r>
      <w:r w:rsidRPr="00775E9C">
        <w:t>.</w:t>
      </w:r>
    </w:p>
    <w:p w:rsidR="002115A7" w:rsidRPr="00775E9C" w:rsidRDefault="002115A7" w:rsidP="002A4F36"/>
    <w:p w:rsidR="00AD1EB3" w:rsidRPr="00775E9C" w:rsidRDefault="00AD1EB3" w:rsidP="002A4F36"/>
    <w:p w:rsidR="00AD1EB3" w:rsidRPr="00775E9C" w:rsidRDefault="00F7557B" w:rsidP="002A4F36">
      <w:pPr>
        <w:pStyle w:val="Overskrift2"/>
        <w:rPr>
          <w:noProof w:val="0"/>
        </w:rPr>
      </w:pPr>
      <w:bookmarkStart w:id="15" w:name="_Toc231181839"/>
      <w:bookmarkStart w:id="16" w:name="_Toc509567095"/>
      <w:r w:rsidRPr="00775E9C">
        <w:rPr>
          <w:noProof w:val="0"/>
        </w:rPr>
        <w:lastRenderedPageBreak/>
        <w:t>Avtalens varighet</w:t>
      </w:r>
      <w:bookmarkEnd w:id="15"/>
      <w:bookmarkEnd w:id="16"/>
    </w:p>
    <w:p w:rsidR="00AD1EB3" w:rsidRPr="00775E9C" w:rsidRDefault="002A5D8C" w:rsidP="002A4F36">
      <w:r w:rsidRPr="00775E9C">
        <w:t>Avtalen gjelder så lenge Databehandler behandler Personopplysninger på vegne av B</w:t>
      </w:r>
      <w:r w:rsidR="00F7557B" w:rsidRPr="00775E9C">
        <w:t>ehandlingsansvarlig.</w:t>
      </w:r>
    </w:p>
    <w:p w:rsidR="002A5D8C" w:rsidRPr="00775E9C" w:rsidRDefault="002A5D8C" w:rsidP="002A4F36"/>
    <w:p w:rsidR="00AD1EB3" w:rsidRPr="00775E9C" w:rsidRDefault="00F7557B" w:rsidP="002A4F36">
      <w:r w:rsidRPr="00775E9C">
        <w:t>Ved brudd på denne avtale</w:t>
      </w:r>
      <w:r w:rsidR="002A5D8C" w:rsidRPr="00775E9C">
        <w:t>n eller Personopplysningslovgivningen kan B</w:t>
      </w:r>
      <w:r w:rsidRPr="00775E9C">
        <w:t>ehandlingsansvarlig pålegge databehandler å stoppe den videre behandlingen av opplysningene med øyeblikkelig virkning</w:t>
      </w:r>
      <w:r w:rsidR="002A5D8C" w:rsidRPr="00775E9C">
        <w:t>.</w:t>
      </w:r>
    </w:p>
    <w:p w:rsidR="00AD1EB3" w:rsidRPr="00775E9C" w:rsidRDefault="00AD1EB3" w:rsidP="002A4F36"/>
    <w:p w:rsidR="00AD1EB3" w:rsidRPr="00775E9C" w:rsidRDefault="00F7557B" w:rsidP="002A4F36">
      <w:pPr>
        <w:pStyle w:val="Overskrift2"/>
        <w:rPr>
          <w:noProof w:val="0"/>
        </w:rPr>
      </w:pPr>
      <w:bookmarkStart w:id="17" w:name="_Toc231181840"/>
      <w:bookmarkStart w:id="18" w:name="_Toc509567096"/>
      <w:r w:rsidRPr="00775E9C">
        <w:rPr>
          <w:noProof w:val="0"/>
        </w:rPr>
        <w:t>Ved opphør</w:t>
      </w:r>
      <w:bookmarkEnd w:id="17"/>
      <w:bookmarkEnd w:id="18"/>
    </w:p>
    <w:p w:rsidR="00AD1EB3" w:rsidRPr="00775E9C" w:rsidRDefault="00F7557B" w:rsidP="002A4F36">
      <w:r w:rsidRPr="00775E9C">
        <w:t>Ved o</w:t>
      </w:r>
      <w:r w:rsidR="002A5D8C" w:rsidRPr="00775E9C">
        <w:t>pphør av denne avtalen plikter D</w:t>
      </w:r>
      <w:r w:rsidRPr="00775E9C">
        <w:t>ata</w:t>
      </w:r>
      <w:r w:rsidR="002A5D8C" w:rsidRPr="00775E9C">
        <w:t>behandler å tilbakelevere alle P</w:t>
      </w:r>
      <w:r w:rsidRPr="00775E9C">
        <w:t xml:space="preserve">ersonopplysninger </w:t>
      </w:r>
      <w:r w:rsidR="002A5D8C" w:rsidRPr="00775E9C">
        <w:t>som er mottatt på vegne av den B</w:t>
      </w:r>
      <w:r w:rsidRPr="00775E9C">
        <w:t xml:space="preserve">ehandlingsansvarlige og som omfattes av denne avtalen. </w:t>
      </w:r>
    </w:p>
    <w:p w:rsidR="00AD1EB3" w:rsidRPr="00775E9C" w:rsidRDefault="00AD1EB3" w:rsidP="002A4F36"/>
    <w:p w:rsidR="00AD1EB3" w:rsidRPr="00775E9C" w:rsidRDefault="00F7557B" w:rsidP="002A4F36">
      <w:r w:rsidRPr="00775E9C">
        <w:t>Videre kan det avtales at det skal gis en utskrift og kopi av alt innhold i databaser og lignende med data som er omfattet. Kostnader ved dette, eller om opplysningene skal leveres i et særskilt format, kan også inngå i en slik avtale.</w:t>
      </w:r>
    </w:p>
    <w:p w:rsidR="00171E21" w:rsidRPr="00775E9C" w:rsidRDefault="00171E21" w:rsidP="002A4F36"/>
    <w:p w:rsidR="00AD1EB3" w:rsidRPr="00775E9C" w:rsidRDefault="002A5D8C" w:rsidP="002A4F36">
      <w:r w:rsidRPr="00775E9C">
        <w:t>Det skal avtales at D</w:t>
      </w:r>
      <w:r w:rsidR="00F7557B" w:rsidRPr="00775E9C">
        <w:t>atabehandler skal slette eller forsvarlig destruere alle dokumenter, data, disketter, cd-er mv, som inneholder opplysninger som omfattes av avtalen. Dette gjelder også for eventuelle sikkerhetskopier.</w:t>
      </w:r>
      <w:r w:rsidR="00171E21" w:rsidRPr="00775E9C">
        <w:t xml:space="preserve"> </w:t>
      </w:r>
      <w:r w:rsidR="00F7557B" w:rsidRPr="00775E9C">
        <w:t xml:space="preserve">Avtalen bør spesifisere på hvilken måte sletting og/eller destruksjon skal skje etter avtalens opphør. </w:t>
      </w:r>
    </w:p>
    <w:p w:rsidR="00171E21" w:rsidRPr="00775E9C" w:rsidRDefault="00171E21" w:rsidP="002A4F36"/>
    <w:p w:rsidR="00AD1EB3" w:rsidRPr="00775E9C" w:rsidRDefault="00F7557B" w:rsidP="002A4F36">
      <w:r w:rsidRPr="00775E9C">
        <w:t>Databehandler skal skriftlig dokumentere at sletting og eller destruksjon er foretatt i henhold til avtalen innen rimelig tid etter avtalens opphør.</w:t>
      </w:r>
    </w:p>
    <w:p w:rsidR="00AD1EB3" w:rsidRPr="00775E9C" w:rsidRDefault="00AD1EB3" w:rsidP="002A4F36"/>
    <w:p w:rsidR="00AD1EB3" w:rsidRPr="00775E9C" w:rsidRDefault="00F7557B" w:rsidP="002A4F36">
      <w:pPr>
        <w:pStyle w:val="Overskrift2"/>
        <w:rPr>
          <w:noProof w:val="0"/>
        </w:rPr>
      </w:pPr>
      <w:bookmarkStart w:id="19" w:name="_Toc231181841"/>
      <w:bookmarkStart w:id="20" w:name="_Toc509567097"/>
      <w:r w:rsidRPr="00775E9C">
        <w:rPr>
          <w:noProof w:val="0"/>
        </w:rPr>
        <w:t>Meddelelser</w:t>
      </w:r>
      <w:bookmarkEnd w:id="19"/>
      <w:bookmarkEnd w:id="20"/>
    </w:p>
    <w:p w:rsidR="00AD1EB3" w:rsidRPr="00775E9C" w:rsidRDefault="00F7557B" w:rsidP="002A4F36">
      <w:r w:rsidRPr="00775E9C">
        <w:t xml:space="preserve">Meddelelser etter denne avtalen skal sendes skriftlig til: </w:t>
      </w:r>
      <w:r w:rsidRPr="00775E9C">
        <w:rPr>
          <w:highlight w:val="yellow"/>
        </w:rPr>
        <w:t>___________</w:t>
      </w:r>
    </w:p>
    <w:p w:rsidR="00AD1EB3" w:rsidRPr="00775E9C" w:rsidRDefault="00AD1EB3" w:rsidP="002A4F36"/>
    <w:p w:rsidR="00AD1EB3" w:rsidRPr="00775E9C" w:rsidRDefault="00F7557B" w:rsidP="002A4F36">
      <w:pPr>
        <w:pStyle w:val="Overskrift2"/>
        <w:rPr>
          <w:noProof w:val="0"/>
        </w:rPr>
      </w:pPr>
      <w:bookmarkStart w:id="21" w:name="_Toc231181842"/>
      <w:bookmarkStart w:id="22" w:name="_Toc509567098"/>
      <w:r w:rsidRPr="00775E9C">
        <w:rPr>
          <w:noProof w:val="0"/>
        </w:rPr>
        <w:t>Lovvalg og verneting</w:t>
      </w:r>
      <w:bookmarkEnd w:id="21"/>
      <w:bookmarkEnd w:id="22"/>
    </w:p>
    <w:p w:rsidR="00AD1EB3" w:rsidRPr="00775E9C" w:rsidRDefault="00AD1EB3" w:rsidP="002A4F36"/>
    <w:p w:rsidR="00AD1EB3" w:rsidRPr="00775E9C" w:rsidRDefault="00F7557B" w:rsidP="002A4F36">
      <w:r w:rsidRPr="00775E9C">
        <w:t xml:space="preserve">Avtalen er underlagt norsk rett og partene vedtar </w:t>
      </w:r>
      <w:r w:rsidR="00171E21" w:rsidRPr="00775E9C">
        <w:t>Oslo</w:t>
      </w:r>
      <w:r w:rsidRPr="00775E9C">
        <w:t xml:space="preserve"> tingrett som verneting. Dette gjelder også etter opphør av avtalen.</w:t>
      </w:r>
    </w:p>
    <w:p w:rsidR="00AD1EB3" w:rsidRPr="00775E9C" w:rsidRDefault="00AD1EB3" w:rsidP="002A4F36"/>
    <w:p w:rsidR="00AD1EB3" w:rsidRPr="00775E9C" w:rsidRDefault="00AD1EB3" w:rsidP="002A4F36"/>
    <w:p w:rsidR="00AD1EB3" w:rsidRPr="00775E9C" w:rsidRDefault="00F7557B" w:rsidP="002A4F36">
      <w:r w:rsidRPr="00775E9C">
        <w:t>***</w:t>
      </w:r>
    </w:p>
    <w:p w:rsidR="00AD1EB3" w:rsidRPr="00775E9C" w:rsidRDefault="00AD1EB3" w:rsidP="002A4F36"/>
    <w:p w:rsidR="00AD1EB3" w:rsidRPr="00775E9C" w:rsidRDefault="00F7557B" w:rsidP="002A4F36">
      <w:r w:rsidRPr="00775E9C">
        <w:t>Denne avtale er i 2 – to eksemplarer, hvorav partene har hvert sitt.</w:t>
      </w:r>
    </w:p>
    <w:p w:rsidR="00AD1EB3" w:rsidRPr="00775E9C" w:rsidRDefault="00AD1EB3" w:rsidP="002A4F36"/>
    <w:p w:rsidR="00AD1EB3" w:rsidRPr="00775E9C" w:rsidRDefault="00AD1EB3" w:rsidP="002A4F36"/>
    <w:p w:rsidR="00AD1EB3" w:rsidRPr="00775E9C" w:rsidRDefault="00F7557B" w:rsidP="002A4F36">
      <w:r w:rsidRPr="00775E9C">
        <w:t>Sted og dato</w:t>
      </w:r>
    </w:p>
    <w:p w:rsidR="00AD1EB3" w:rsidRPr="00775E9C" w:rsidRDefault="00AD1EB3" w:rsidP="002A4F36"/>
    <w:p w:rsidR="00AD1EB3" w:rsidRPr="00775E9C" w:rsidRDefault="00AD1EB3" w:rsidP="002A4F36"/>
    <w:p w:rsidR="00AD1EB3" w:rsidRPr="00775E9C" w:rsidRDefault="00AD1EB3" w:rsidP="002A4F36"/>
    <w:p w:rsidR="00AD1EB3" w:rsidRPr="00775E9C" w:rsidRDefault="00AD1EB3" w:rsidP="002A4F36"/>
    <w:p w:rsidR="00AD1EB3" w:rsidRPr="00775E9C" w:rsidRDefault="00171E21" w:rsidP="002A4F36">
      <w:r w:rsidRPr="00775E9C">
        <w:t>Behandlingsansvarlig</w:t>
      </w:r>
      <w:r w:rsidRPr="00775E9C">
        <w:tab/>
      </w:r>
      <w:r w:rsidRPr="00775E9C">
        <w:tab/>
      </w:r>
      <w:r w:rsidRPr="00775E9C">
        <w:tab/>
      </w:r>
      <w:r w:rsidRPr="00775E9C">
        <w:tab/>
        <w:t xml:space="preserve"> </w:t>
      </w:r>
      <w:r w:rsidR="00F7557B" w:rsidRPr="00775E9C">
        <w:t>Databehandler</w:t>
      </w:r>
    </w:p>
    <w:p w:rsidR="00AD1EB3" w:rsidRPr="00775E9C" w:rsidRDefault="00AD1EB3" w:rsidP="002A4F36"/>
    <w:p w:rsidR="00171E21" w:rsidRPr="00775E9C" w:rsidRDefault="00171E21" w:rsidP="002A4F36"/>
    <w:p w:rsidR="00AD1EB3" w:rsidRPr="00775E9C" w:rsidRDefault="00AD1EB3" w:rsidP="002A4F36"/>
    <w:p w:rsidR="00AD1EB3" w:rsidRPr="00775E9C" w:rsidRDefault="00F7557B" w:rsidP="002A4F36">
      <w:r w:rsidRPr="00775E9C">
        <w:t>………………………..</w:t>
      </w:r>
      <w:r w:rsidRPr="00775E9C">
        <w:tab/>
      </w:r>
      <w:r w:rsidRPr="00775E9C">
        <w:tab/>
      </w:r>
      <w:r w:rsidRPr="00775E9C">
        <w:tab/>
      </w:r>
      <w:r w:rsidRPr="00775E9C">
        <w:tab/>
        <w:t>………………………</w:t>
      </w:r>
    </w:p>
    <w:p w:rsidR="00AD1EB3" w:rsidRPr="00775E9C" w:rsidRDefault="00F7557B" w:rsidP="002A4F36">
      <w:r w:rsidRPr="00775E9C">
        <w:t>(underskrift)</w:t>
      </w:r>
      <w:r w:rsidRPr="00775E9C">
        <w:tab/>
      </w:r>
      <w:r w:rsidRPr="00775E9C">
        <w:tab/>
      </w:r>
      <w:r w:rsidRPr="00775E9C">
        <w:tab/>
      </w:r>
      <w:r w:rsidRPr="00775E9C">
        <w:tab/>
      </w:r>
      <w:r w:rsidRPr="00775E9C">
        <w:tab/>
      </w:r>
      <w:r w:rsidRPr="00775E9C">
        <w:tab/>
        <w:t>(underskrift)</w:t>
      </w:r>
    </w:p>
    <w:p w:rsidR="00C84D1C" w:rsidRPr="00775E9C" w:rsidRDefault="00C84D1C">
      <w:pPr>
        <w:spacing w:before="0"/>
        <w:contextualSpacing w:val="0"/>
      </w:pPr>
      <w:r w:rsidRPr="00775E9C">
        <w:br w:type="page"/>
      </w:r>
    </w:p>
    <w:p w:rsidR="00AD1EB3" w:rsidRPr="00775E9C" w:rsidRDefault="00A5057E" w:rsidP="002A4F36">
      <w:r w:rsidRPr="00775E9C">
        <w:lastRenderedPageBreak/>
        <w:t>Vedlegg A</w:t>
      </w:r>
      <w:r w:rsidRPr="00775E9C">
        <w:tab/>
        <w:t>Opplysninger om behandlingen</w:t>
      </w:r>
    </w:p>
    <w:p w:rsidR="00775E9C" w:rsidRPr="00775E9C" w:rsidRDefault="00775E9C" w:rsidP="002A4F36"/>
    <w:p w:rsidR="00775E9C" w:rsidRPr="00775E9C" w:rsidRDefault="00775E9C" w:rsidP="002A4F36">
      <w:r w:rsidRPr="00775E9C">
        <w:rPr>
          <w:highlight w:val="yellow"/>
        </w:rPr>
        <w:t>FYLLES UT I FELLESSKAP ETTER TILDELING</w:t>
      </w:r>
    </w:p>
    <w:p w:rsidR="003222C0" w:rsidRPr="00775E9C" w:rsidRDefault="003222C0" w:rsidP="002A4F36"/>
    <w:tbl>
      <w:tblPr>
        <w:tblStyle w:val="Tabellrutenett"/>
        <w:tblW w:w="0" w:type="auto"/>
        <w:tblLook w:val="04A0" w:firstRow="1" w:lastRow="0" w:firstColumn="1" w:lastColumn="0" w:noHBand="0" w:noVBand="1"/>
      </w:tblPr>
      <w:tblGrid>
        <w:gridCol w:w="1610"/>
        <w:gridCol w:w="1793"/>
        <w:gridCol w:w="1889"/>
        <w:gridCol w:w="1793"/>
        <w:gridCol w:w="2203"/>
      </w:tblGrid>
      <w:tr w:rsidR="003222C0" w:rsidRPr="00775E9C" w:rsidTr="008F5AF5">
        <w:tc>
          <w:tcPr>
            <w:tcW w:w="1577" w:type="dxa"/>
          </w:tcPr>
          <w:p w:rsidR="003222C0" w:rsidRPr="00775E9C" w:rsidRDefault="003222C0" w:rsidP="008F5AF5">
            <w:pPr>
              <w:autoSpaceDE w:val="0"/>
              <w:autoSpaceDN w:val="0"/>
              <w:adjustRightInd w:val="0"/>
              <w:rPr>
                <w:b/>
              </w:rPr>
            </w:pPr>
            <w:r w:rsidRPr="00775E9C">
              <w:rPr>
                <w:b/>
              </w:rPr>
              <w:t>Typer opplysninger</w:t>
            </w:r>
          </w:p>
        </w:tc>
        <w:tc>
          <w:tcPr>
            <w:tcW w:w="1683" w:type="dxa"/>
          </w:tcPr>
          <w:p w:rsidR="003222C0" w:rsidRPr="00775E9C" w:rsidRDefault="003222C0" w:rsidP="008F5AF5">
            <w:pPr>
              <w:autoSpaceDE w:val="0"/>
              <w:autoSpaceDN w:val="0"/>
              <w:adjustRightInd w:val="0"/>
              <w:rPr>
                <w:b/>
              </w:rPr>
            </w:pPr>
            <w:r w:rsidRPr="00775E9C">
              <w:rPr>
                <w:b/>
              </w:rPr>
              <w:t>Behandlingens art</w:t>
            </w:r>
          </w:p>
          <w:p w:rsidR="003222C0" w:rsidRPr="00775E9C" w:rsidRDefault="003222C0" w:rsidP="008F5AF5">
            <w:pPr>
              <w:autoSpaceDE w:val="0"/>
              <w:autoSpaceDN w:val="0"/>
              <w:adjustRightInd w:val="0"/>
              <w:rPr>
                <w:b/>
              </w:rPr>
            </w:pPr>
          </w:p>
        </w:tc>
        <w:tc>
          <w:tcPr>
            <w:tcW w:w="1951" w:type="dxa"/>
          </w:tcPr>
          <w:p w:rsidR="003222C0" w:rsidRPr="00775E9C" w:rsidRDefault="003222C0" w:rsidP="008F5AF5">
            <w:pPr>
              <w:autoSpaceDE w:val="0"/>
              <w:autoSpaceDN w:val="0"/>
              <w:adjustRightInd w:val="0"/>
              <w:rPr>
                <w:b/>
              </w:rPr>
            </w:pPr>
            <w:r w:rsidRPr="00775E9C">
              <w:rPr>
                <w:b/>
              </w:rPr>
              <w:t>Kategorier av registrerte</w:t>
            </w:r>
          </w:p>
          <w:p w:rsidR="003222C0" w:rsidRPr="00775E9C" w:rsidRDefault="003222C0" w:rsidP="008F5AF5">
            <w:pPr>
              <w:autoSpaceDE w:val="0"/>
              <w:autoSpaceDN w:val="0"/>
              <w:adjustRightInd w:val="0"/>
              <w:rPr>
                <w:b/>
              </w:rPr>
            </w:pPr>
          </w:p>
        </w:tc>
        <w:tc>
          <w:tcPr>
            <w:tcW w:w="1701" w:type="dxa"/>
          </w:tcPr>
          <w:p w:rsidR="003222C0" w:rsidRPr="00775E9C" w:rsidRDefault="003222C0" w:rsidP="008F5AF5">
            <w:pPr>
              <w:autoSpaceDE w:val="0"/>
              <w:autoSpaceDN w:val="0"/>
              <w:adjustRightInd w:val="0"/>
              <w:rPr>
                <w:b/>
              </w:rPr>
            </w:pPr>
            <w:r w:rsidRPr="00775E9C">
              <w:rPr>
                <w:b/>
              </w:rPr>
              <w:t>Behandlingens formål</w:t>
            </w:r>
          </w:p>
          <w:p w:rsidR="003222C0" w:rsidRPr="00775E9C" w:rsidRDefault="003222C0" w:rsidP="008F5AF5">
            <w:pPr>
              <w:autoSpaceDE w:val="0"/>
              <w:autoSpaceDN w:val="0"/>
              <w:adjustRightInd w:val="0"/>
              <w:rPr>
                <w:b/>
              </w:rPr>
            </w:pPr>
          </w:p>
        </w:tc>
        <w:tc>
          <w:tcPr>
            <w:tcW w:w="2268" w:type="dxa"/>
          </w:tcPr>
          <w:p w:rsidR="003222C0" w:rsidRPr="00775E9C" w:rsidRDefault="003222C0" w:rsidP="008F5AF5">
            <w:pPr>
              <w:autoSpaceDE w:val="0"/>
              <w:autoSpaceDN w:val="0"/>
              <w:adjustRightInd w:val="0"/>
              <w:rPr>
                <w:b/>
              </w:rPr>
            </w:pPr>
            <w:r w:rsidRPr="00775E9C">
              <w:rPr>
                <w:b/>
              </w:rPr>
              <w:t>Eventuelle kommentarer</w:t>
            </w:r>
          </w:p>
          <w:p w:rsidR="003222C0" w:rsidRPr="00775E9C" w:rsidRDefault="003222C0" w:rsidP="008F5AF5">
            <w:pPr>
              <w:autoSpaceDE w:val="0"/>
              <w:autoSpaceDN w:val="0"/>
              <w:adjustRightInd w:val="0"/>
              <w:rPr>
                <w:b/>
              </w:rPr>
            </w:pPr>
          </w:p>
        </w:tc>
      </w:tr>
      <w:tr w:rsidR="003222C0" w:rsidRPr="00775E9C" w:rsidTr="008F5AF5">
        <w:tc>
          <w:tcPr>
            <w:tcW w:w="1577" w:type="dxa"/>
          </w:tcPr>
          <w:p w:rsidR="003222C0" w:rsidRPr="00775E9C" w:rsidRDefault="003222C0" w:rsidP="008F5AF5">
            <w:pPr>
              <w:autoSpaceDE w:val="0"/>
              <w:autoSpaceDN w:val="0"/>
              <w:adjustRightInd w:val="0"/>
            </w:pPr>
            <w:r w:rsidRPr="00775E9C">
              <w:t>Navn, adresse, mobilnummer, e-post adresse, fødselsdato</w:t>
            </w:r>
          </w:p>
        </w:tc>
        <w:tc>
          <w:tcPr>
            <w:tcW w:w="1683" w:type="dxa"/>
          </w:tcPr>
          <w:p w:rsidR="003222C0" w:rsidRPr="00775E9C" w:rsidRDefault="003222C0" w:rsidP="008F5AF5">
            <w:pPr>
              <w:autoSpaceDE w:val="0"/>
              <w:autoSpaceDN w:val="0"/>
              <w:adjustRightInd w:val="0"/>
            </w:pPr>
            <w:r w:rsidRPr="00775E9C">
              <w:t>For eksempel opprette, oppbevare og arkivere dokumenter på server og fysiske kopier</w:t>
            </w:r>
          </w:p>
        </w:tc>
        <w:tc>
          <w:tcPr>
            <w:tcW w:w="1951" w:type="dxa"/>
          </w:tcPr>
          <w:p w:rsidR="003222C0" w:rsidRPr="00775E9C" w:rsidRDefault="003222C0" w:rsidP="008F5AF5">
            <w:pPr>
              <w:autoSpaceDE w:val="0"/>
              <w:autoSpaceDN w:val="0"/>
              <w:adjustRightInd w:val="0"/>
              <w:rPr>
                <w:b/>
                <w:u w:val="single"/>
              </w:rPr>
            </w:pPr>
            <w:r w:rsidRPr="00775E9C">
              <w:t>Kunder</w:t>
            </w:r>
          </w:p>
        </w:tc>
        <w:tc>
          <w:tcPr>
            <w:tcW w:w="1701" w:type="dxa"/>
          </w:tcPr>
          <w:p w:rsidR="003222C0" w:rsidRPr="00775E9C" w:rsidRDefault="003222C0" w:rsidP="008F5AF5">
            <w:pPr>
              <w:autoSpaceDE w:val="0"/>
              <w:autoSpaceDN w:val="0"/>
              <w:adjustRightInd w:val="0"/>
              <w:rPr>
                <w:b/>
                <w:u w:val="single"/>
              </w:rPr>
            </w:pPr>
            <w:r w:rsidRPr="00775E9C">
              <w:t>Bekreftelse på kjøp, service, osv…</w:t>
            </w:r>
          </w:p>
        </w:tc>
        <w:tc>
          <w:tcPr>
            <w:tcW w:w="2268" w:type="dxa"/>
          </w:tcPr>
          <w:p w:rsidR="003222C0" w:rsidRPr="00775E9C" w:rsidRDefault="003222C0" w:rsidP="008F5AF5">
            <w:pPr>
              <w:autoSpaceDE w:val="0"/>
              <w:autoSpaceDN w:val="0"/>
              <w:adjustRightInd w:val="0"/>
              <w:rPr>
                <w:b/>
                <w:u w:val="single"/>
              </w:rPr>
            </w:pPr>
          </w:p>
        </w:tc>
      </w:tr>
    </w:tbl>
    <w:p w:rsidR="003222C0" w:rsidRPr="00775E9C" w:rsidRDefault="003222C0" w:rsidP="002A4F36"/>
    <w:p w:rsidR="003222C0" w:rsidRPr="00775E9C" w:rsidRDefault="003222C0">
      <w:pPr>
        <w:spacing w:before="0"/>
        <w:contextualSpacing w:val="0"/>
      </w:pPr>
      <w:r w:rsidRPr="00775E9C">
        <w:br w:type="page"/>
      </w:r>
    </w:p>
    <w:p w:rsidR="003222C0" w:rsidRPr="00775E9C" w:rsidRDefault="003222C0" w:rsidP="002A4F36"/>
    <w:p w:rsidR="003222C0" w:rsidRPr="00775E9C" w:rsidRDefault="003222C0" w:rsidP="002A4F36"/>
    <w:p w:rsidR="00A5057E" w:rsidRPr="00775E9C" w:rsidRDefault="00A5057E" w:rsidP="002A4F36">
      <w:r w:rsidRPr="00775E9C">
        <w:t>Vedlegg B</w:t>
      </w:r>
      <w:r w:rsidRPr="00775E9C">
        <w:tab/>
        <w:t xml:space="preserve">Liste over godkjente </w:t>
      </w:r>
      <w:r w:rsidR="003222C0" w:rsidRPr="00775E9C">
        <w:t>U</w:t>
      </w:r>
      <w:r w:rsidRPr="00775E9C">
        <w:t>nderdatabehandlere</w:t>
      </w:r>
    </w:p>
    <w:p w:rsidR="00A5057E" w:rsidRPr="00775E9C" w:rsidRDefault="00A5057E" w:rsidP="002A4F36">
      <w:r w:rsidRPr="00775E9C">
        <w:t xml:space="preserve"> </w:t>
      </w:r>
    </w:p>
    <w:p w:rsidR="00775E9C" w:rsidRPr="00775E9C" w:rsidRDefault="00775E9C" w:rsidP="002A4F36">
      <w:r w:rsidRPr="00775E9C">
        <w:rPr>
          <w:highlight w:val="yellow"/>
        </w:rPr>
        <w:t>ØNSKE OM GODKJENNELSE AV LEVARNDØRER ANGIS I TILBUDSDOKUMENT FRA LEVERANDØREN</w:t>
      </w:r>
    </w:p>
    <w:sectPr w:rsidR="00775E9C" w:rsidRPr="00775E9C">
      <w:footerReference w:type="even" r:id="rId15"/>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0790" w:rsidRDefault="00900790" w:rsidP="00A5057E">
      <w:pPr>
        <w:spacing w:before="0"/>
      </w:pPr>
      <w:r>
        <w:separator/>
      </w:r>
    </w:p>
  </w:endnote>
  <w:endnote w:type="continuationSeparator" w:id="0">
    <w:p w:rsidR="00900790" w:rsidRDefault="00900790" w:rsidP="00A5057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Sidetall"/>
      </w:rPr>
      <w:id w:val="214550370"/>
      <w:docPartObj>
        <w:docPartGallery w:val="Page Numbers (Bottom of Page)"/>
        <w:docPartUnique/>
      </w:docPartObj>
    </w:sdtPr>
    <w:sdtEndPr>
      <w:rPr>
        <w:rStyle w:val="Sidetall"/>
      </w:rPr>
    </w:sdtEndPr>
    <w:sdtContent>
      <w:p w:rsidR="00FE577E" w:rsidRDefault="00FE577E" w:rsidP="000E5E9B">
        <w:pPr>
          <w:pStyle w:val="Bunntekst"/>
          <w:framePr w:wrap="none" w:vAnchor="text" w:hAnchor="margin" w:xAlign="right" w:y="1"/>
          <w:rPr>
            <w:rStyle w:val="Sidetall"/>
          </w:rPr>
        </w:pPr>
        <w:r>
          <w:rPr>
            <w:rStyle w:val="Sidetall"/>
          </w:rPr>
          <w:fldChar w:fldCharType="begin"/>
        </w:r>
        <w:r>
          <w:rPr>
            <w:rStyle w:val="Sidetall"/>
          </w:rPr>
          <w:instrText xml:space="preserve"> PAGE </w:instrText>
        </w:r>
        <w:r>
          <w:rPr>
            <w:rStyle w:val="Sidetall"/>
          </w:rPr>
          <w:fldChar w:fldCharType="end"/>
        </w:r>
      </w:p>
    </w:sdtContent>
  </w:sdt>
  <w:p w:rsidR="00FE577E" w:rsidRDefault="00FE577E" w:rsidP="00FE577E">
    <w:pPr>
      <w:pStyle w:val="Bunnteks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Sidetall"/>
      </w:rPr>
      <w:id w:val="1459453164"/>
      <w:docPartObj>
        <w:docPartGallery w:val="Page Numbers (Bottom of Page)"/>
        <w:docPartUnique/>
      </w:docPartObj>
    </w:sdtPr>
    <w:sdtEndPr>
      <w:rPr>
        <w:rStyle w:val="Sidetall"/>
      </w:rPr>
    </w:sdtEndPr>
    <w:sdtContent>
      <w:p w:rsidR="00FE577E" w:rsidRDefault="00FE577E" w:rsidP="000E5E9B">
        <w:pPr>
          <w:pStyle w:val="Bunntekst"/>
          <w:framePr w:wrap="none" w:vAnchor="text" w:hAnchor="margin" w:xAlign="right" w:y="1"/>
          <w:rPr>
            <w:rStyle w:val="Sidetall"/>
          </w:rPr>
        </w:pPr>
        <w:r>
          <w:rPr>
            <w:rStyle w:val="Sidetall"/>
          </w:rPr>
          <w:fldChar w:fldCharType="begin"/>
        </w:r>
        <w:r>
          <w:rPr>
            <w:rStyle w:val="Sidetall"/>
          </w:rPr>
          <w:instrText xml:space="preserve"> PAGE </w:instrText>
        </w:r>
        <w:r>
          <w:rPr>
            <w:rStyle w:val="Sidetall"/>
          </w:rPr>
          <w:fldChar w:fldCharType="separate"/>
        </w:r>
        <w:r w:rsidR="00333823">
          <w:rPr>
            <w:rStyle w:val="Sidetall"/>
            <w:noProof/>
          </w:rPr>
          <w:t>8</w:t>
        </w:r>
        <w:r>
          <w:rPr>
            <w:rStyle w:val="Sidetall"/>
          </w:rPr>
          <w:fldChar w:fldCharType="end"/>
        </w:r>
      </w:p>
    </w:sdtContent>
  </w:sdt>
  <w:p w:rsidR="00A5057E" w:rsidRDefault="00FE577E" w:rsidP="00FE577E">
    <w:pPr>
      <w:pStyle w:val="Bunntekst"/>
      <w:ind w:right="360"/>
    </w:pPr>
    <w:r>
      <w:t>Lynx d</w:t>
    </w:r>
    <w:r w:rsidR="00A5057E">
      <w:t>atabehandleravtale versjon 1</w:t>
    </w:r>
    <w: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0790" w:rsidRDefault="00900790" w:rsidP="00A5057E">
      <w:pPr>
        <w:spacing w:before="0"/>
      </w:pPr>
      <w:r>
        <w:separator/>
      </w:r>
    </w:p>
  </w:footnote>
  <w:footnote w:type="continuationSeparator" w:id="0">
    <w:p w:rsidR="00900790" w:rsidRDefault="00900790" w:rsidP="00A5057E">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5C30FA"/>
    <w:multiLevelType w:val="hybridMultilevel"/>
    <w:tmpl w:val="D66CA930"/>
    <w:lvl w:ilvl="0" w:tplc="3E74708A">
      <w:start w:val="1"/>
      <w:numFmt w:val="decimal"/>
      <w:lvlText w:val="(%1)"/>
      <w:lvlJc w:val="left"/>
      <w:pPr>
        <w:ind w:left="284" w:hanging="284"/>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nsid w:val="4CF16BDA"/>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54DB15E2"/>
    <w:multiLevelType w:val="multilevel"/>
    <w:tmpl w:val="47E22A02"/>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566D5F98"/>
    <w:multiLevelType w:val="hybridMultilevel"/>
    <w:tmpl w:val="1E9E163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nsid w:val="5BD82810"/>
    <w:multiLevelType w:val="hybridMultilevel"/>
    <w:tmpl w:val="4DE227DA"/>
    <w:lvl w:ilvl="0" w:tplc="3E74708A">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nsid w:val="7DFB4BCE"/>
    <w:multiLevelType w:val="hybridMultilevel"/>
    <w:tmpl w:val="39D27E40"/>
    <w:lvl w:ilvl="0" w:tplc="C234CE60">
      <w:start w:val="1"/>
      <w:numFmt w:val="decimal"/>
      <w:pStyle w:val="Overskrift2"/>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nsid w:val="7F1D4833"/>
    <w:multiLevelType w:val="hybridMultilevel"/>
    <w:tmpl w:val="2A404E76"/>
    <w:lvl w:ilvl="0" w:tplc="04140005">
      <w:start w:val="1"/>
      <w:numFmt w:val="bullet"/>
      <w:lvlText w:val=""/>
      <w:lvlJc w:val="left"/>
      <w:pPr>
        <w:tabs>
          <w:tab w:val="num" w:pos="720"/>
        </w:tabs>
        <w:ind w:left="720" w:hanging="360"/>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3"/>
  </w:num>
  <w:num w:numId="4">
    <w:abstractNumId w:val="1"/>
  </w:num>
  <w:num w:numId="5">
    <w:abstractNumId w:val="2"/>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557B"/>
    <w:rsid w:val="000241A3"/>
    <w:rsid w:val="000538B3"/>
    <w:rsid w:val="000B1575"/>
    <w:rsid w:val="001021F9"/>
    <w:rsid w:val="001234A6"/>
    <w:rsid w:val="001514AD"/>
    <w:rsid w:val="00155229"/>
    <w:rsid w:val="00171E21"/>
    <w:rsid w:val="0017671E"/>
    <w:rsid w:val="00185854"/>
    <w:rsid w:val="001A0606"/>
    <w:rsid w:val="001B56AA"/>
    <w:rsid w:val="001C7FF8"/>
    <w:rsid w:val="001D3D19"/>
    <w:rsid w:val="001E3F28"/>
    <w:rsid w:val="002115A7"/>
    <w:rsid w:val="00221AB8"/>
    <w:rsid w:val="00260EB2"/>
    <w:rsid w:val="002628C1"/>
    <w:rsid w:val="00273E02"/>
    <w:rsid w:val="0029285F"/>
    <w:rsid w:val="002968FC"/>
    <w:rsid w:val="002A4F36"/>
    <w:rsid w:val="002A5D8C"/>
    <w:rsid w:val="002B6DE6"/>
    <w:rsid w:val="002E07FA"/>
    <w:rsid w:val="00302964"/>
    <w:rsid w:val="003115C3"/>
    <w:rsid w:val="0031672E"/>
    <w:rsid w:val="003222C0"/>
    <w:rsid w:val="00333823"/>
    <w:rsid w:val="003414B6"/>
    <w:rsid w:val="00346CCD"/>
    <w:rsid w:val="0037704B"/>
    <w:rsid w:val="00384A0D"/>
    <w:rsid w:val="0040352F"/>
    <w:rsid w:val="0043622D"/>
    <w:rsid w:val="004761C8"/>
    <w:rsid w:val="005745A2"/>
    <w:rsid w:val="005B4BC4"/>
    <w:rsid w:val="00642318"/>
    <w:rsid w:val="00694850"/>
    <w:rsid w:val="007052A1"/>
    <w:rsid w:val="00775E9C"/>
    <w:rsid w:val="007D61A6"/>
    <w:rsid w:val="008160A9"/>
    <w:rsid w:val="00833011"/>
    <w:rsid w:val="008B7B83"/>
    <w:rsid w:val="008D552A"/>
    <w:rsid w:val="00900790"/>
    <w:rsid w:val="00910255"/>
    <w:rsid w:val="00943A8E"/>
    <w:rsid w:val="00950BDE"/>
    <w:rsid w:val="009671EC"/>
    <w:rsid w:val="00972BD5"/>
    <w:rsid w:val="00A04551"/>
    <w:rsid w:val="00A36D90"/>
    <w:rsid w:val="00A5057E"/>
    <w:rsid w:val="00A50A8C"/>
    <w:rsid w:val="00A75732"/>
    <w:rsid w:val="00A8618A"/>
    <w:rsid w:val="00AC62D3"/>
    <w:rsid w:val="00AD1EB3"/>
    <w:rsid w:val="00AE57BF"/>
    <w:rsid w:val="00B13242"/>
    <w:rsid w:val="00B3375F"/>
    <w:rsid w:val="00B33A65"/>
    <w:rsid w:val="00B36CEB"/>
    <w:rsid w:val="00B76893"/>
    <w:rsid w:val="00B910C6"/>
    <w:rsid w:val="00B96DE8"/>
    <w:rsid w:val="00BB0573"/>
    <w:rsid w:val="00BD0378"/>
    <w:rsid w:val="00BD2DCA"/>
    <w:rsid w:val="00C264A8"/>
    <w:rsid w:val="00C84D1C"/>
    <w:rsid w:val="00CC407C"/>
    <w:rsid w:val="00CE31AA"/>
    <w:rsid w:val="00D222D4"/>
    <w:rsid w:val="00D40D64"/>
    <w:rsid w:val="00D70B93"/>
    <w:rsid w:val="00D95DCD"/>
    <w:rsid w:val="00DC52FA"/>
    <w:rsid w:val="00DD0195"/>
    <w:rsid w:val="00DE3834"/>
    <w:rsid w:val="00E85A90"/>
    <w:rsid w:val="00E94DA7"/>
    <w:rsid w:val="00EA6986"/>
    <w:rsid w:val="00EB7EC4"/>
    <w:rsid w:val="00ED1C96"/>
    <w:rsid w:val="00EF1FEB"/>
    <w:rsid w:val="00F43E8F"/>
    <w:rsid w:val="00F525A5"/>
    <w:rsid w:val="00F66EF0"/>
    <w:rsid w:val="00F7557B"/>
    <w:rsid w:val="00FC1B9A"/>
    <w:rsid w:val="00FE0F57"/>
    <w:rsid w:val="00FE577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b-NO" w:eastAsia="nb-N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F36"/>
    <w:pPr>
      <w:spacing w:before="120"/>
      <w:contextualSpacing/>
    </w:pPr>
    <w:rPr>
      <w:rFonts w:ascii="Arial" w:hAnsi="Arial" w:cs="Arial"/>
      <w:sz w:val="22"/>
      <w:szCs w:val="24"/>
    </w:rPr>
  </w:style>
  <w:style w:type="paragraph" w:styleId="Overskrift1">
    <w:name w:val="heading 1"/>
    <w:basedOn w:val="Normal"/>
    <w:next w:val="Normal"/>
    <w:link w:val="Overskrift1Tegn"/>
    <w:uiPriority w:val="9"/>
    <w:qFormat/>
    <w:rsid w:val="00CE31AA"/>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Overskrift2">
    <w:name w:val="heading 2"/>
    <w:basedOn w:val="Normal"/>
    <w:next w:val="Normal"/>
    <w:qFormat/>
    <w:rsid w:val="0029285F"/>
    <w:pPr>
      <w:keepNext/>
      <w:keepLines/>
      <w:numPr>
        <w:numId w:val="2"/>
      </w:numPr>
      <w:spacing w:after="200"/>
      <w:ind w:left="357" w:hanging="357"/>
      <w:outlineLvl w:val="1"/>
    </w:pPr>
    <w:rPr>
      <w:rFonts w:ascii="Verdana" w:hAnsi="Verdana"/>
      <w:b/>
      <w:noProof/>
      <w:sz w:val="24"/>
      <w:szCs w:val="26"/>
      <w:lang w:eastAsia="en-US"/>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Appendix">
    <w:name w:val="Appendix"/>
    <w:basedOn w:val="Normal"/>
    <w:next w:val="Normal"/>
    <w:pPr>
      <w:pageBreakBefore/>
      <w:spacing w:after="120"/>
      <w:outlineLvl w:val="0"/>
    </w:pPr>
    <w:rPr>
      <w:rFonts w:ascii="Arial Black" w:hAnsi="Arial Black"/>
      <w:noProof/>
      <w:sz w:val="36"/>
      <w:szCs w:val="36"/>
      <w:lang w:eastAsia="en-US"/>
    </w:rPr>
  </w:style>
  <w:style w:type="paragraph" w:customStyle="1" w:styleId="Fakta">
    <w:name w:val="Fakta"/>
    <w:basedOn w:val="Normal"/>
    <w:next w:val="Normal"/>
    <w:pPr>
      <w:pBdr>
        <w:top w:val="single" w:sz="4" w:space="1" w:color="004A8D"/>
        <w:left w:val="single" w:sz="4" w:space="4" w:color="004A8D"/>
        <w:bottom w:val="single" w:sz="4" w:space="1" w:color="004A8D"/>
        <w:right w:val="single" w:sz="4" w:space="4" w:color="004A8D"/>
      </w:pBdr>
      <w:shd w:val="clear" w:color="auto" w:fill="004A8D"/>
      <w:spacing w:after="120"/>
      <w:ind w:left="567" w:right="567"/>
    </w:pPr>
    <w:rPr>
      <w:color w:val="FFFFFF"/>
      <w:lang w:eastAsia="en-US"/>
    </w:rPr>
  </w:style>
  <w:style w:type="paragraph" w:customStyle="1" w:styleId="FaktaOverskrift">
    <w:name w:val="Fakta Overskrift"/>
    <w:basedOn w:val="Normal"/>
    <w:next w:val="Fakta"/>
    <w:pPr>
      <w:pBdr>
        <w:top w:val="single" w:sz="4" w:space="1" w:color="004A8D"/>
        <w:left w:val="single" w:sz="4" w:space="4" w:color="004A8D"/>
        <w:bottom w:val="single" w:sz="4" w:space="1" w:color="004A8D"/>
        <w:right w:val="single" w:sz="4" w:space="4" w:color="004A8D"/>
      </w:pBdr>
      <w:spacing w:before="240" w:line="276" w:lineRule="auto"/>
      <w:ind w:left="567" w:right="567"/>
    </w:pPr>
    <w:rPr>
      <w:b/>
      <w:szCs w:val="18"/>
      <w:lang w:eastAsia="en-US"/>
    </w:rPr>
  </w:style>
  <w:style w:type="paragraph" w:styleId="Listeavsnitt">
    <w:name w:val="List Paragraph"/>
    <w:basedOn w:val="Normal"/>
    <w:uiPriority w:val="34"/>
    <w:qFormat/>
    <w:rsid w:val="002A4F36"/>
  </w:style>
  <w:style w:type="character" w:customStyle="1" w:styleId="Overskrift1Tegn">
    <w:name w:val="Overskrift 1 Tegn"/>
    <w:basedOn w:val="Standardskriftforavsnitt"/>
    <w:link w:val="Overskrift1"/>
    <w:uiPriority w:val="9"/>
    <w:rsid w:val="00CE31AA"/>
    <w:rPr>
      <w:rFonts w:asciiTheme="majorHAnsi" w:eastAsiaTheme="majorEastAsia" w:hAnsiTheme="majorHAnsi" w:cstheme="majorBidi"/>
      <w:color w:val="365F91" w:themeColor="accent1" w:themeShade="BF"/>
      <w:sz w:val="32"/>
      <w:szCs w:val="32"/>
    </w:rPr>
  </w:style>
  <w:style w:type="paragraph" w:styleId="Overskriftforinnholdsfortegnelse">
    <w:name w:val="TOC Heading"/>
    <w:basedOn w:val="Overskrift1"/>
    <w:next w:val="Normal"/>
    <w:uiPriority w:val="39"/>
    <w:unhideWhenUsed/>
    <w:qFormat/>
    <w:rsid w:val="00CE31AA"/>
    <w:pPr>
      <w:spacing w:before="480" w:line="276" w:lineRule="auto"/>
      <w:outlineLvl w:val="9"/>
    </w:pPr>
    <w:rPr>
      <w:b/>
      <w:bCs/>
      <w:sz w:val="28"/>
      <w:szCs w:val="28"/>
    </w:rPr>
  </w:style>
  <w:style w:type="paragraph" w:styleId="INNH1">
    <w:name w:val="toc 1"/>
    <w:basedOn w:val="Normal"/>
    <w:next w:val="Normal"/>
    <w:autoRedefine/>
    <w:uiPriority w:val="39"/>
    <w:unhideWhenUsed/>
    <w:rsid w:val="00CE31AA"/>
    <w:pPr>
      <w:spacing w:after="100"/>
    </w:pPr>
  </w:style>
  <w:style w:type="paragraph" w:styleId="INNH2">
    <w:name w:val="toc 2"/>
    <w:basedOn w:val="Normal"/>
    <w:next w:val="Normal"/>
    <w:autoRedefine/>
    <w:uiPriority w:val="39"/>
    <w:unhideWhenUsed/>
    <w:rsid w:val="00CE31AA"/>
    <w:pPr>
      <w:spacing w:after="100"/>
      <w:ind w:left="220"/>
    </w:pPr>
  </w:style>
  <w:style w:type="character" w:styleId="Hyperkobling">
    <w:name w:val="Hyperlink"/>
    <w:basedOn w:val="Standardskriftforavsnitt"/>
    <w:uiPriority w:val="99"/>
    <w:unhideWhenUsed/>
    <w:rsid w:val="00CE31AA"/>
    <w:rPr>
      <w:color w:val="0000FF" w:themeColor="hyperlink"/>
      <w:u w:val="single"/>
    </w:rPr>
  </w:style>
  <w:style w:type="paragraph" w:styleId="Topptekst">
    <w:name w:val="header"/>
    <w:basedOn w:val="Normal"/>
    <w:link w:val="TopptekstTegn"/>
    <w:uiPriority w:val="99"/>
    <w:unhideWhenUsed/>
    <w:rsid w:val="00A5057E"/>
    <w:pPr>
      <w:tabs>
        <w:tab w:val="center" w:pos="4536"/>
        <w:tab w:val="right" w:pos="9072"/>
      </w:tabs>
      <w:spacing w:before="0"/>
    </w:pPr>
  </w:style>
  <w:style w:type="character" w:customStyle="1" w:styleId="TopptekstTegn">
    <w:name w:val="Topptekst Tegn"/>
    <w:basedOn w:val="Standardskriftforavsnitt"/>
    <w:link w:val="Topptekst"/>
    <w:uiPriority w:val="99"/>
    <w:rsid w:val="00A5057E"/>
    <w:rPr>
      <w:rFonts w:ascii="Arial" w:hAnsi="Arial" w:cs="Arial"/>
      <w:sz w:val="22"/>
      <w:szCs w:val="24"/>
    </w:rPr>
  </w:style>
  <w:style w:type="paragraph" w:styleId="Bunntekst">
    <w:name w:val="footer"/>
    <w:basedOn w:val="Normal"/>
    <w:link w:val="BunntekstTegn"/>
    <w:uiPriority w:val="99"/>
    <w:unhideWhenUsed/>
    <w:rsid w:val="00A5057E"/>
    <w:pPr>
      <w:tabs>
        <w:tab w:val="center" w:pos="4536"/>
        <w:tab w:val="right" w:pos="9072"/>
      </w:tabs>
      <w:spacing w:before="0"/>
    </w:pPr>
  </w:style>
  <w:style w:type="character" w:customStyle="1" w:styleId="BunntekstTegn">
    <w:name w:val="Bunntekst Tegn"/>
    <w:basedOn w:val="Standardskriftforavsnitt"/>
    <w:link w:val="Bunntekst"/>
    <w:uiPriority w:val="99"/>
    <w:rsid w:val="00A5057E"/>
    <w:rPr>
      <w:rFonts w:ascii="Arial" w:hAnsi="Arial" w:cs="Arial"/>
      <w:sz w:val="22"/>
      <w:szCs w:val="24"/>
    </w:rPr>
  </w:style>
  <w:style w:type="table" w:styleId="Tabellrutenett">
    <w:name w:val="Table Grid"/>
    <w:basedOn w:val="Vanligtabell"/>
    <w:rsid w:val="003222C0"/>
    <w:rPr>
      <w:rFonts w:ascii="Trebuchet MS" w:hAnsi="Trebuchet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idetall">
    <w:name w:val="page number"/>
    <w:basedOn w:val="Standardskriftforavsnitt"/>
    <w:uiPriority w:val="99"/>
    <w:semiHidden/>
    <w:unhideWhenUsed/>
    <w:rsid w:val="00FE577E"/>
  </w:style>
  <w:style w:type="character" w:customStyle="1" w:styleId="UnresolvedMention">
    <w:name w:val="Unresolved Mention"/>
    <w:basedOn w:val="Standardskriftforavsnitt"/>
    <w:uiPriority w:val="99"/>
    <w:semiHidden/>
    <w:unhideWhenUsed/>
    <w:rsid w:val="00B13242"/>
    <w:rPr>
      <w:color w:val="808080"/>
      <w:shd w:val="clear" w:color="auto" w:fill="E6E6E6"/>
    </w:rPr>
  </w:style>
  <w:style w:type="paragraph" w:styleId="Bobletekst">
    <w:name w:val="Balloon Text"/>
    <w:basedOn w:val="Normal"/>
    <w:link w:val="BobletekstTegn"/>
    <w:uiPriority w:val="99"/>
    <w:semiHidden/>
    <w:unhideWhenUsed/>
    <w:rsid w:val="00333823"/>
    <w:pPr>
      <w:spacing w:before="0"/>
    </w:pPr>
    <w:rPr>
      <w:rFonts w:ascii="Tahoma" w:hAnsi="Tahoma" w:cs="Tahoma"/>
      <w:sz w:val="16"/>
      <w:szCs w:val="16"/>
    </w:rPr>
  </w:style>
  <w:style w:type="character" w:customStyle="1" w:styleId="BobletekstTegn">
    <w:name w:val="Bobletekst Tegn"/>
    <w:basedOn w:val="Standardskriftforavsnitt"/>
    <w:link w:val="Bobletekst"/>
    <w:uiPriority w:val="99"/>
    <w:semiHidden/>
    <w:rsid w:val="0033382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b-NO" w:eastAsia="nb-N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F36"/>
    <w:pPr>
      <w:spacing w:before="120"/>
      <w:contextualSpacing/>
    </w:pPr>
    <w:rPr>
      <w:rFonts w:ascii="Arial" w:hAnsi="Arial" w:cs="Arial"/>
      <w:sz w:val="22"/>
      <w:szCs w:val="24"/>
    </w:rPr>
  </w:style>
  <w:style w:type="paragraph" w:styleId="Overskrift1">
    <w:name w:val="heading 1"/>
    <w:basedOn w:val="Normal"/>
    <w:next w:val="Normal"/>
    <w:link w:val="Overskrift1Tegn"/>
    <w:uiPriority w:val="9"/>
    <w:qFormat/>
    <w:rsid w:val="00CE31AA"/>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Overskrift2">
    <w:name w:val="heading 2"/>
    <w:basedOn w:val="Normal"/>
    <w:next w:val="Normal"/>
    <w:qFormat/>
    <w:rsid w:val="0029285F"/>
    <w:pPr>
      <w:keepNext/>
      <w:keepLines/>
      <w:numPr>
        <w:numId w:val="2"/>
      </w:numPr>
      <w:spacing w:after="200"/>
      <w:ind w:left="357" w:hanging="357"/>
      <w:outlineLvl w:val="1"/>
    </w:pPr>
    <w:rPr>
      <w:rFonts w:ascii="Verdana" w:hAnsi="Verdana"/>
      <w:b/>
      <w:noProof/>
      <w:sz w:val="24"/>
      <w:szCs w:val="26"/>
      <w:lang w:eastAsia="en-US"/>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Appendix">
    <w:name w:val="Appendix"/>
    <w:basedOn w:val="Normal"/>
    <w:next w:val="Normal"/>
    <w:pPr>
      <w:pageBreakBefore/>
      <w:spacing w:after="120"/>
      <w:outlineLvl w:val="0"/>
    </w:pPr>
    <w:rPr>
      <w:rFonts w:ascii="Arial Black" w:hAnsi="Arial Black"/>
      <w:noProof/>
      <w:sz w:val="36"/>
      <w:szCs w:val="36"/>
      <w:lang w:eastAsia="en-US"/>
    </w:rPr>
  </w:style>
  <w:style w:type="paragraph" w:customStyle="1" w:styleId="Fakta">
    <w:name w:val="Fakta"/>
    <w:basedOn w:val="Normal"/>
    <w:next w:val="Normal"/>
    <w:pPr>
      <w:pBdr>
        <w:top w:val="single" w:sz="4" w:space="1" w:color="004A8D"/>
        <w:left w:val="single" w:sz="4" w:space="4" w:color="004A8D"/>
        <w:bottom w:val="single" w:sz="4" w:space="1" w:color="004A8D"/>
        <w:right w:val="single" w:sz="4" w:space="4" w:color="004A8D"/>
      </w:pBdr>
      <w:shd w:val="clear" w:color="auto" w:fill="004A8D"/>
      <w:spacing w:after="120"/>
      <w:ind w:left="567" w:right="567"/>
    </w:pPr>
    <w:rPr>
      <w:color w:val="FFFFFF"/>
      <w:lang w:eastAsia="en-US"/>
    </w:rPr>
  </w:style>
  <w:style w:type="paragraph" w:customStyle="1" w:styleId="FaktaOverskrift">
    <w:name w:val="Fakta Overskrift"/>
    <w:basedOn w:val="Normal"/>
    <w:next w:val="Fakta"/>
    <w:pPr>
      <w:pBdr>
        <w:top w:val="single" w:sz="4" w:space="1" w:color="004A8D"/>
        <w:left w:val="single" w:sz="4" w:space="4" w:color="004A8D"/>
        <w:bottom w:val="single" w:sz="4" w:space="1" w:color="004A8D"/>
        <w:right w:val="single" w:sz="4" w:space="4" w:color="004A8D"/>
      </w:pBdr>
      <w:spacing w:before="240" w:line="276" w:lineRule="auto"/>
      <w:ind w:left="567" w:right="567"/>
    </w:pPr>
    <w:rPr>
      <w:b/>
      <w:szCs w:val="18"/>
      <w:lang w:eastAsia="en-US"/>
    </w:rPr>
  </w:style>
  <w:style w:type="paragraph" w:styleId="Listeavsnitt">
    <w:name w:val="List Paragraph"/>
    <w:basedOn w:val="Normal"/>
    <w:uiPriority w:val="34"/>
    <w:qFormat/>
    <w:rsid w:val="002A4F36"/>
  </w:style>
  <w:style w:type="character" w:customStyle="1" w:styleId="Overskrift1Tegn">
    <w:name w:val="Overskrift 1 Tegn"/>
    <w:basedOn w:val="Standardskriftforavsnitt"/>
    <w:link w:val="Overskrift1"/>
    <w:uiPriority w:val="9"/>
    <w:rsid w:val="00CE31AA"/>
    <w:rPr>
      <w:rFonts w:asciiTheme="majorHAnsi" w:eastAsiaTheme="majorEastAsia" w:hAnsiTheme="majorHAnsi" w:cstheme="majorBidi"/>
      <w:color w:val="365F91" w:themeColor="accent1" w:themeShade="BF"/>
      <w:sz w:val="32"/>
      <w:szCs w:val="32"/>
    </w:rPr>
  </w:style>
  <w:style w:type="paragraph" w:styleId="Overskriftforinnholdsfortegnelse">
    <w:name w:val="TOC Heading"/>
    <w:basedOn w:val="Overskrift1"/>
    <w:next w:val="Normal"/>
    <w:uiPriority w:val="39"/>
    <w:unhideWhenUsed/>
    <w:qFormat/>
    <w:rsid w:val="00CE31AA"/>
    <w:pPr>
      <w:spacing w:before="480" w:line="276" w:lineRule="auto"/>
      <w:outlineLvl w:val="9"/>
    </w:pPr>
    <w:rPr>
      <w:b/>
      <w:bCs/>
      <w:sz w:val="28"/>
      <w:szCs w:val="28"/>
    </w:rPr>
  </w:style>
  <w:style w:type="paragraph" w:styleId="INNH1">
    <w:name w:val="toc 1"/>
    <w:basedOn w:val="Normal"/>
    <w:next w:val="Normal"/>
    <w:autoRedefine/>
    <w:uiPriority w:val="39"/>
    <w:unhideWhenUsed/>
    <w:rsid w:val="00CE31AA"/>
    <w:pPr>
      <w:spacing w:after="100"/>
    </w:pPr>
  </w:style>
  <w:style w:type="paragraph" w:styleId="INNH2">
    <w:name w:val="toc 2"/>
    <w:basedOn w:val="Normal"/>
    <w:next w:val="Normal"/>
    <w:autoRedefine/>
    <w:uiPriority w:val="39"/>
    <w:unhideWhenUsed/>
    <w:rsid w:val="00CE31AA"/>
    <w:pPr>
      <w:spacing w:after="100"/>
      <w:ind w:left="220"/>
    </w:pPr>
  </w:style>
  <w:style w:type="character" w:styleId="Hyperkobling">
    <w:name w:val="Hyperlink"/>
    <w:basedOn w:val="Standardskriftforavsnitt"/>
    <w:uiPriority w:val="99"/>
    <w:unhideWhenUsed/>
    <w:rsid w:val="00CE31AA"/>
    <w:rPr>
      <w:color w:val="0000FF" w:themeColor="hyperlink"/>
      <w:u w:val="single"/>
    </w:rPr>
  </w:style>
  <w:style w:type="paragraph" w:styleId="Topptekst">
    <w:name w:val="header"/>
    <w:basedOn w:val="Normal"/>
    <w:link w:val="TopptekstTegn"/>
    <w:uiPriority w:val="99"/>
    <w:unhideWhenUsed/>
    <w:rsid w:val="00A5057E"/>
    <w:pPr>
      <w:tabs>
        <w:tab w:val="center" w:pos="4536"/>
        <w:tab w:val="right" w:pos="9072"/>
      </w:tabs>
      <w:spacing w:before="0"/>
    </w:pPr>
  </w:style>
  <w:style w:type="character" w:customStyle="1" w:styleId="TopptekstTegn">
    <w:name w:val="Topptekst Tegn"/>
    <w:basedOn w:val="Standardskriftforavsnitt"/>
    <w:link w:val="Topptekst"/>
    <w:uiPriority w:val="99"/>
    <w:rsid w:val="00A5057E"/>
    <w:rPr>
      <w:rFonts w:ascii="Arial" w:hAnsi="Arial" w:cs="Arial"/>
      <w:sz w:val="22"/>
      <w:szCs w:val="24"/>
    </w:rPr>
  </w:style>
  <w:style w:type="paragraph" w:styleId="Bunntekst">
    <w:name w:val="footer"/>
    <w:basedOn w:val="Normal"/>
    <w:link w:val="BunntekstTegn"/>
    <w:uiPriority w:val="99"/>
    <w:unhideWhenUsed/>
    <w:rsid w:val="00A5057E"/>
    <w:pPr>
      <w:tabs>
        <w:tab w:val="center" w:pos="4536"/>
        <w:tab w:val="right" w:pos="9072"/>
      </w:tabs>
      <w:spacing w:before="0"/>
    </w:pPr>
  </w:style>
  <w:style w:type="character" w:customStyle="1" w:styleId="BunntekstTegn">
    <w:name w:val="Bunntekst Tegn"/>
    <w:basedOn w:val="Standardskriftforavsnitt"/>
    <w:link w:val="Bunntekst"/>
    <w:uiPriority w:val="99"/>
    <w:rsid w:val="00A5057E"/>
    <w:rPr>
      <w:rFonts w:ascii="Arial" w:hAnsi="Arial" w:cs="Arial"/>
      <w:sz w:val="22"/>
      <w:szCs w:val="24"/>
    </w:rPr>
  </w:style>
  <w:style w:type="table" w:styleId="Tabellrutenett">
    <w:name w:val="Table Grid"/>
    <w:basedOn w:val="Vanligtabell"/>
    <w:rsid w:val="003222C0"/>
    <w:rPr>
      <w:rFonts w:ascii="Trebuchet MS" w:hAnsi="Trebuchet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idetall">
    <w:name w:val="page number"/>
    <w:basedOn w:val="Standardskriftforavsnitt"/>
    <w:uiPriority w:val="99"/>
    <w:semiHidden/>
    <w:unhideWhenUsed/>
    <w:rsid w:val="00FE577E"/>
  </w:style>
  <w:style w:type="character" w:customStyle="1" w:styleId="UnresolvedMention">
    <w:name w:val="Unresolved Mention"/>
    <w:basedOn w:val="Standardskriftforavsnitt"/>
    <w:uiPriority w:val="99"/>
    <w:semiHidden/>
    <w:unhideWhenUsed/>
    <w:rsid w:val="00B13242"/>
    <w:rPr>
      <w:color w:val="808080"/>
      <w:shd w:val="clear" w:color="auto" w:fill="E6E6E6"/>
    </w:rPr>
  </w:style>
  <w:style w:type="paragraph" w:styleId="Bobletekst">
    <w:name w:val="Balloon Text"/>
    <w:basedOn w:val="Normal"/>
    <w:link w:val="BobletekstTegn"/>
    <w:uiPriority w:val="99"/>
    <w:semiHidden/>
    <w:unhideWhenUsed/>
    <w:rsid w:val="00333823"/>
    <w:pPr>
      <w:spacing w:before="0"/>
    </w:pPr>
    <w:rPr>
      <w:rFonts w:ascii="Tahoma" w:hAnsi="Tahoma" w:cs="Tahoma"/>
      <w:sz w:val="16"/>
      <w:szCs w:val="16"/>
    </w:rPr>
  </w:style>
  <w:style w:type="character" w:customStyle="1" w:styleId="BobletekstTegn">
    <w:name w:val="Bobletekst Tegn"/>
    <w:basedOn w:val="Standardskriftforavsnitt"/>
    <w:link w:val="Bobletekst"/>
    <w:uiPriority w:val="99"/>
    <w:semiHidden/>
    <w:rsid w:val="0033382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ks@lynx.law"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footnotes" Target="footnotes.xml"/><Relationship Id="rId12" Type="http://schemas.openxmlformats.org/officeDocument/2006/relationships/hyperlink" Target="http://bit.ly/databehandleravtal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lynx.law" TargetMode="Externa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customXml" Target="../customXml/item6.xml"/><Relationship Id="rId10" Type="http://schemas.openxmlformats.org/officeDocument/2006/relationships/hyperlink" Target="mailto:ks@lynx.law" TargetMode="External"/><Relationship Id="rId19" Type="http://schemas.openxmlformats.org/officeDocument/2006/relationships/customXml" Target="../customXml/item2.xml"/><Relationship Id="rId4" Type="http://schemas.microsoft.com/office/2007/relationships/stylesWithEffects" Target="stylesWithEffects.xml"/><Relationship Id="rId9" Type="http://schemas.openxmlformats.org/officeDocument/2006/relationships/hyperlink" Target="http://bit.ly/databehandleravtale" TargetMode="External"/><Relationship Id="rId14" Type="http://schemas.openxmlformats.org/officeDocument/2006/relationships/hyperlink" Target="http://lynx.law" TargetMode="External"/><Relationship Id="rId22" Type="http://schemas.openxmlformats.org/officeDocument/2006/relationships/customXml" Target="../customXml/item5.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ca4ddaf-2843-44da-91e8-984e7468ed9b" ContentTypeId="0x010100DD00FDD93B429349A99D6993EBFC9F1C"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Tilbudsdokument" ma:contentTypeID="0x010100DD00FDD93B429349A99D6993EBFC9F1C00810AE14DF0EAA64496A2901C98EF9B00" ma:contentTypeVersion="6" ma:contentTypeDescription="Opprett nytt tilbudsdokument" ma:contentTypeScope="" ma:versionID="9630a9a69fab3b198242034245fad369">
  <xsd:schema xmlns:xsd="http://www.w3.org/2001/XMLSchema" xmlns:xs="http://www.w3.org/2001/XMLSchema" xmlns:p="http://schemas.microsoft.com/office/2006/metadata/properties" xmlns:ns2="026546a2-35ad-42de-b9be-16a5fa1064d6" xmlns:ns3="40fc9e63-1064-4cd6-a480-a64883f40321" targetNamespace="http://schemas.microsoft.com/office/2006/metadata/properties" ma:root="true" ma:fieldsID="37f579395473cb490f80710fd82ef48b" ns2:_="" ns3:_="">
    <xsd:import namespace="026546a2-35ad-42de-b9be-16a5fa1064d6"/>
    <xsd:import namespace="40fc9e63-1064-4cd6-a480-a64883f40321"/>
    <xsd:element name="properties">
      <xsd:complexType>
        <xsd:sequence>
          <xsd:element name="documentManagement">
            <xsd:complexType>
              <xsd:all>
                <xsd:element ref="ns2:_dlc_DocId" minOccurs="0"/>
                <xsd:element ref="ns2:_dlc_DocIdUrl" minOccurs="0"/>
                <xsd:element ref="ns2:_dlc_DocIdPersistId" minOccurs="0"/>
                <xsd:element ref="ns3:DocumentOwnerTaxHTField0" minOccurs="0"/>
                <xsd:element ref="ns2:TaxCatchAll" minOccurs="0"/>
                <xsd:element ref="ns2:TaxCatchAllLabel" minOccurs="0"/>
                <xsd:element ref="ns3:WebTemplateDisplayName" minOccurs="0"/>
                <xsd:element ref="ns3:WebTemplateName" minOccurs="0"/>
                <xsd:element ref="ns2:b8c9621e22ef4a45b649f618ca610ce4"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6546a2-35ad-42de-b9be-16a5fa1064d6" elementFormDefault="qualified">
    <xsd:import namespace="http://schemas.microsoft.com/office/2006/documentManagement/types"/>
    <xsd:import namespace="http://schemas.microsoft.com/office/infopath/2007/PartnerControls"/>
    <xsd:element name="_dlc_DocId" ma:index="8" nillable="true" ma:displayName="Dokument-ID-verdi" ma:description="Verdien for dokument-IDen som er tilordnet elementet." ma:internalName="_dlc_DocId" ma:readOnly="true">
      <xsd:simpleType>
        <xsd:restriction base="dms:Text"/>
      </xsd:simpleType>
    </xsd:element>
    <xsd:element name="_dlc_DocIdUrl" ma:index="9" nillable="true" ma:displayName="Dokument-ID" ma:description="Fast kobling til dokumente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Fast ID" ma:description="Behold IDen ved tillegging." ma:hidden="true" ma:internalName="_dlc_DocIdPersistId" ma:readOnly="true">
      <xsd:simpleType>
        <xsd:restriction base="dms:Boolean"/>
      </xsd:simpleType>
    </xsd:element>
    <xsd:element name="TaxCatchAll" ma:index="12" nillable="true" ma:displayName="Taxonomy Catch All Column" ma:hidden="true" ma:list="{059d1bbe-47b1-4695-a7a6-9886e7e75d26}" ma:internalName="TaxCatchAll" ma:showField="CatchAllData" ma:web="40fc9e63-1064-4cd6-a480-a64883f40321">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059d1bbe-47b1-4695-a7a6-9886e7e75d26}" ma:internalName="TaxCatchAllLabel" ma:readOnly="true" ma:showField="CatchAllDataLabel" ma:web="40fc9e63-1064-4cd6-a480-a64883f40321">
      <xsd:complexType>
        <xsd:complexContent>
          <xsd:extension base="dms:MultiChoiceLookup">
            <xsd:sequence>
              <xsd:element name="Value" type="dms:Lookup" maxOccurs="unbounded" minOccurs="0" nillable="true"/>
            </xsd:sequence>
          </xsd:extension>
        </xsd:complexContent>
      </xsd:complexType>
    </xsd:element>
    <xsd:element name="b8c9621e22ef4a45b649f618ca610ce4" ma:index="18" nillable="true" ma:taxonomy="true" ma:internalName="b8c9621e22ef4a45b649f618ca610ce4" ma:taxonomyFieldName="Dokumentterm" ma:displayName="Dokumentterm" ma:default="" ma:fieldId="{b8c9621e-22ef-4a45-b649-f618ca610ce4}" ma:taxonomyMulti="true" ma:sspId="5181b1c7-07bc-48a4-8001-08e6098e7126" ma:termSetId="bb3c117c-451b-4947-9914-a6080991dcaf"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0fc9e63-1064-4cd6-a480-a64883f40321" elementFormDefault="qualified">
    <xsd:import namespace="http://schemas.microsoft.com/office/2006/documentManagement/types"/>
    <xsd:import namespace="http://schemas.microsoft.com/office/infopath/2007/PartnerControls"/>
    <xsd:element name="DocumentOwnerTaxHTField0" ma:index="11" ma:taxonomy="true" ma:internalName="DocumentOwnerTaxHTField0" ma:taxonomyFieldName="Document_x0020_Owner" ma:displayName="Dokumenteier" ma:readOnly="false" ma:default="" ma:fieldId="{e00302ec-e605-4b0a-9c68-eb60a0b31da8}" ma:sspId="5181b1c7-07bc-48a4-8001-08e6098e7126" ma:termSetId="7213d572-8313-41eb-8e31-534c26efb69a" ma:anchorId="00000000-0000-0000-0000-000000000000" ma:open="false" ma:isKeyword="false">
      <xsd:complexType>
        <xsd:sequence>
          <xsd:element ref="pc:Terms" minOccurs="0" maxOccurs="1"/>
        </xsd:sequence>
      </xsd:complexType>
    </xsd:element>
    <xsd:element name="WebTemplateDisplayName" ma:index="16" nillable="true" ma:displayName="WebTemplateDisplayName" ma:internalName="WebTemplateDisplayName" ma:readOnly="false">
      <xsd:simpleType>
        <xsd:restriction base="dms:Text">
          <xsd:maxLength value="255"/>
        </xsd:restriction>
      </xsd:simpleType>
    </xsd:element>
    <xsd:element name="WebTemplateName" ma:index="17" nillable="true" ma:displayName="WebTemplateName" ma:hidden="true" ma:internalName="WebTemplateName"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WebTemplateName xmlns="40fc9e63-1064-4cd6-a480-a64883f40321">WorkspaceForProcurement</WebTemplateName>
    <DocumentOwnerTaxHTField0 xmlns="40fc9e63-1064-4cd6-a480-a64883f40321">
      <Terms xmlns="http://schemas.microsoft.com/office/infopath/2007/PartnerControls">
        <TermInfo xmlns="http://schemas.microsoft.com/office/infopath/2007/PartnerControls">
          <TermName xmlns="http://schemas.microsoft.com/office/infopath/2007/PartnerControls">Seksjon for utviklingstjenester</TermName>
          <TermId xmlns="http://schemas.microsoft.com/office/infopath/2007/PartnerControls">b93da99f-402a-4c53-8f23-dc8e5ad5baac</TermId>
        </TermInfo>
      </Terms>
    </DocumentOwnerTaxHTField0>
    <_dlc_DocId xmlns="026546a2-35ad-42de-b9be-16a5fa1064d6">EFKXZACYUKHH-3977-23</_dlc_DocId>
    <TaxCatchAll xmlns="026546a2-35ad-42de-b9be-16a5fa1064d6">
      <Value>1179</Value>
    </TaxCatchAll>
    <b8c9621e22ef4a45b649f618ca610ce4 xmlns="026546a2-35ad-42de-b9be-16a5fa1064d6">
      <Terms xmlns="http://schemas.microsoft.com/office/infopath/2007/PartnerControls"/>
    </b8c9621e22ef4a45b649f618ca610ce4>
    <_dlc_DocIdUrl xmlns="026546a2-35ad-42de-b9be-16a5fa1064d6">
      <Url>http://dokumentlager-adm.stortinget.no/avdelinger/IT/ITUT/Anskaffelseskjemaogvalgportal/dokumenter/_layouts/DocIdRedir.aspx?ID=EFKXZACYUKHH-3977-23</Url>
      <Description>EFKXZACYUKHH-3977-23</Description>
    </_dlc_DocIdUrl>
    <WebTemplateDisplayName xmlns="40fc9e63-1064-4cd6-a480-a64883f40321">Seksjonsportal</WebTemplateDisplayName>
  </documentManagement>
</p:properties>
</file>

<file path=customXml/itemProps1.xml><?xml version="1.0" encoding="utf-8"?>
<ds:datastoreItem xmlns:ds="http://schemas.openxmlformats.org/officeDocument/2006/customXml" ds:itemID="{684A12C6-795D-4108-851A-B8564A67D92A}"/>
</file>

<file path=customXml/itemProps2.xml><?xml version="1.0" encoding="utf-8"?>
<ds:datastoreItem xmlns:ds="http://schemas.openxmlformats.org/officeDocument/2006/customXml" ds:itemID="{313E5D34-1BFF-48DD-80B5-4E719FD42E10}"/>
</file>

<file path=customXml/itemProps3.xml><?xml version="1.0" encoding="utf-8"?>
<ds:datastoreItem xmlns:ds="http://schemas.openxmlformats.org/officeDocument/2006/customXml" ds:itemID="{4CA738A3-DFE2-4F63-BF30-D9976CCA3625}"/>
</file>

<file path=customXml/itemProps4.xml><?xml version="1.0" encoding="utf-8"?>
<ds:datastoreItem xmlns:ds="http://schemas.openxmlformats.org/officeDocument/2006/customXml" ds:itemID="{79D92181-75E8-42E5-A7F0-0032E0BC5BAE}"/>
</file>

<file path=customXml/itemProps5.xml><?xml version="1.0" encoding="utf-8"?>
<ds:datastoreItem xmlns:ds="http://schemas.openxmlformats.org/officeDocument/2006/customXml" ds:itemID="{BCD8726F-E085-45FD-93AE-62C4401DA390}"/>
</file>

<file path=customXml/itemProps6.xml><?xml version="1.0" encoding="utf-8"?>
<ds:datastoreItem xmlns:ds="http://schemas.openxmlformats.org/officeDocument/2006/customXml" ds:itemID="{22435E0D-5342-45A8-BD22-99D9494D3C04}"/>
</file>

<file path=docProps/app.xml><?xml version="1.0" encoding="utf-8"?>
<Properties xmlns="http://schemas.openxmlformats.org/officeDocument/2006/extended-properties" xmlns:vt="http://schemas.openxmlformats.org/officeDocument/2006/docPropsVTypes">
  <Template>Normal</Template>
  <TotalTime>0</TotalTime>
  <Pages>8</Pages>
  <Words>2346</Words>
  <Characters>12440</Characters>
  <Application>Microsoft Office Word</Application>
  <DocSecurity>0</DocSecurity>
  <Lines>103</Lines>
  <Paragraphs>29</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Avtaleskisse – databehandleravtale etter personopplysningsloven</vt:lpstr>
      <vt:lpstr>Avtaleskisse – databehandleravtale etter personopplysningsloven </vt:lpstr>
    </vt:vector>
  </TitlesOfParts>
  <Company>Lynx advokatfirma DA</Company>
  <LinksUpToDate>false</LinksUpToDate>
  <CharactersWithSpaces>14757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Avtaleskisse – databehandleravtale etter personopplysningsloven</dc:title>
  <dc:subject>Personvern</dc:subject>
  <dc:creator>Kjell Steffner</dc:creator>
  <cp:keywords>databehandleravtale, gdpr</cp:keywords>
  <dc:description>Dette er versjon 1.1 av databahendleravtalen. Se http://bit.ly/databehandleravtale for siste versjon.</dc:description>
  <cp:lastModifiedBy>Fimland Jannie</cp:lastModifiedBy>
  <cp:revision>2</cp:revision>
  <cp:lastPrinted>2018-04-03T10:59:00Z</cp:lastPrinted>
  <dcterms:created xsi:type="dcterms:W3CDTF">2018-04-19T11:18:00Z</dcterms:created>
  <dcterms:modified xsi:type="dcterms:W3CDTF">2018-04-19T11:18:00Z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lde">
    <vt:lpwstr>http://bit.ly/databehandleravtale</vt:lpwstr>
  </property>
  <property fmtid="{D5CDD505-2E9C-101B-9397-08002B2CF9AE}" pid="3" name="Document Owner">
    <vt:lpwstr>1179;#Seksjon for utviklingstjenester|b93da99f-402a-4c53-8f23-dc8e5ad5baac</vt:lpwstr>
  </property>
  <property fmtid="{D5CDD505-2E9C-101B-9397-08002B2CF9AE}" pid="4" name="_dlc_DocIdItemGuid">
    <vt:lpwstr>5aa534d8-1594-40eb-9cf7-58367e93a34d</vt:lpwstr>
  </property>
  <property fmtid="{D5CDD505-2E9C-101B-9397-08002B2CF9AE}" pid="5" name="Document Topics">
    <vt:lpwstr/>
  </property>
  <property fmtid="{D5CDD505-2E9C-101B-9397-08002B2CF9AE}" pid="6" name="ContentTypeId">
    <vt:lpwstr>0x010100DD00FDD93B429349A99D6993EBFC9F1C00810AE14DF0EAA64496A2901C98EF9B00</vt:lpwstr>
  </property>
  <property fmtid="{D5CDD505-2E9C-101B-9397-08002B2CF9AE}" pid="7" name="Dokumentterm">
    <vt:lpwstr/>
  </property>
  <property fmtid="{D5CDD505-2E9C-101B-9397-08002B2CF9AE}" pid="8" name="StortingetSource">
    <vt:lpwstr>Dokumentsenter for Anskaffelse skjema og valgportal - 2 - Konkurransegrunnlag</vt:lpwstr>
  </property>
  <property fmtid="{D5CDD505-2E9C-101B-9397-08002B2CF9AE}" pid="9" name="DocumentTopicsTaxHTField0">
    <vt:lpwstr/>
  </property>
</Properties>
</file>